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7A" w:rsidRDefault="00AE787A" w:rsidP="00AE787A">
      <w:pPr>
        <w:spacing w:after="120" w:line="240" w:lineRule="auto"/>
        <w:jc w:val="center"/>
        <w:rPr>
          <w:rFonts w:ascii="Calibri" w:eastAsia="Calibri" w:hAnsi="Calibri" w:cs="Times New Roman"/>
          <w:b/>
          <w:sz w:val="24"/>
          <w:szCs w:val="20"/>
          <w:u w:val="single"/>
        </w:rPr>
      </w:pPr>
      <w:r w:rsidRPr="005D2C7B">
        <w:rPr>
          <w:rFonts w:ascii="Comic Sans MS" w:hAnsi="Comic Sans MS"/>
          <w:b/>
          <w:noProof/>
          <w:sz w:val="21"/>
          <w:szCs w:val="21"/>
          <w:lang w:eastAsia="en-GB"/>
        </w:rPr>
        <w:drawing>
          <wp:anchor distT="0" distB="0" distL="114300" distR="114300" simplePos="0" relativeHeight="251659264" behindDoc="0" locked="0" layoutInCell="1" allowOverlap="1" wp14:anchorId="2D232761" wp14:editId="38AA7B59">
            <wp:simplePos x="0" y="0"/>
            <wp:positionH relativeFrom="column">
              <wp:posOffset>4631582</wp:posOffset>
            </wp:positionH>
            <wp:positionV relativeFrom="paragraph">
              <wp:posOffset>-668991</wp:posOffset>
            </wp:positionV>
            <wp:extent cx="1816100" cy="828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6100" cy="828675"/>
                    </a:xfrm>
                    <a:prstGeom prst="rect">
                      <a:avLst/>
                    </a:prstGeom>
                  </pic:spPr>
                </pic:pic>
              </a:graphicData>
            </a:graphic>
            <wp14:sizeRelH relativeFrom="margin">
              <wp14:pctWidth>0</wp14:pctWidth>
            </wp14:sizeRelH>
            <wp14:sizeRelV relativeFrom="margin">
              <wp14:pctHeight>0</wp14:pctHeight>
            </wp14:sizeRelV>
          </wp:anchor>
        </w:drawing>
      </w:r>
    </w:p>
    <w:p w:rsidR="00AE787A" w:rsidRPr="007F264F" w:rsidRDefault="00AE787A" w:rsidP="00AE787A">
      <w:pPr>
        <w:spacing w:after="120" w:line="240" w:lineRule="auto"/>
        <w:jc w:val="center"/>
        <w:rPr>
          <w:rFonts w:ascii="Calibri" w:eastAsia="Calibri" w:hAnsi="Calibri" w:cs="Times New Roman"/>
          <w:b/>
          <w:sz w:val="24"/>
          <w:szCs w:val="20"/>
          <w:u w:val="single"/>
        </w:rPr>
      </w:pPr>
      <w:r>
        <w:rPr>
          <w:rFonts w:ascii="Calibri" w:eastAsia="Calibri" w:hAnsi="Calibri" w:cs="Times New Roman"/>
          <w:b/>
          <w:sz w:val="24"/>
          <w:szCs w:val="20"/>
          <w:u w:val="single"/>
        </w:rPr>
        <w:t xml:space="preserve">Incorporating the </w:t>
      </w:r>
      <w:r w:rsidRPr="007F264F">
        <w:rPr>
          <w:rFonts w:ascii="Calibri" w:eastAsia="Calibri" w:hAnsi="Calibri" w:cs="Times New Roman"/>
          <w:b/>
          <w:sz w:val="24"/>
          <w:szCs w:val="20"/>
          <w:u w:val="single"/>
        </w:rPr>
        <w:t>School Values</w:t>
      </w:r>
      <w:r>
        <w:rPr>
          <w:rFonts w:ascii="Calibri" w:eastAsia="Calibri" w:hAnsi="Calibri" w:cs="Times New Roman"/>
          <w:b/>
          <w:sz w:val="24"/>
          <w:szCs w:val="20"/>
          <w:u w:val="single"/>
        </w:rPr>
        <w:t xml:space="preserve"> with Design and Technology</w:t>
      </w:r>
    </w:p>
    <w:p w:rsidR="00AE787A" w:rsidRPr="007F264F" w:rsidRDefault="00AE787A" w:rsidP="00AE787A">
      <w:pPr>
        <w:spacing w:after="120" w:line="240" w:lineRule="auto"/>
        <w:rPr>
          <w:rFonts w:ascii="Calibri" w:eastAsia="Times New Roman" w:hAnsi="Calibri" w:cs="Calibri"/>
          <w:szCs w:val="20"/>
          <w:lang w:eastAsia="en-GB"/>
        </w:rPr>
      </w:pPr>
      <w:r w:rsidRPr="007F264F">
        <w:rPr>
          <w:rFonts w:ascii="Calibri" w:eastAsia="Times New Roman" w:hAnsi="Calibri" w:cs="Calibri"/>
          <w:b/>
          <w:bCs/>
          <w:szCs w:val="20"/>
          <w:lang w:eastAsia="en-GB"/>
        </w:rPr>
        <w:t>Design and Technology (D&amp;T)</w:t>
      </w:r>
      <w:r w:rsidRPr="007F264F">
        <w:rPr>
          <w:rFonts w:ascii="Calibri" w:eastAsia="Times New Roman" w:hAnsi="Calibri" w:cs="Calibri"/>
          <w:szCs w:val="20"/>
          <w:lang w:eastAsia="en-GB"/>
        </w:rPr>
        <w:t xml:space="preserve"> provides a great opportunity to teach and reinforce our school values: </w:t>
      </w:r>
      <w:r w:rsidRPr="007F264F">
        <w:rPr>
          <w:rFonts w:ascii="Calibri" w:eastAsia="Times New Roman" w:hAnsi="Calibri" w:cs="Calibri"/>
          <w:b/>
          <w:bCs/>
          <w:szCs w:val="20"/>
          <w:lang w:eastAsia="en-GB"/>
        </w:rPr>
        <w:t>Respect, Tolerance, Kindness, Co-operation</w:t>
      </w:r>
      <w:r w:rsidRPr="007F264F">
        <w:rPr>
          <w:rFonts w:ascii="Calibri" w:eastAsia="Times New Roman" w:hAnsi="Calibri" w:cs="Calibri"/>
          <w:szCs w:val="20"/>
          <w:lang w:eastAsia="en-GB"/>
        </w:rPr>
        <w:t xml:space="preserve">, and </w:t>
      </w:r>
      <w:r w:rsidRPr="007F264F">
        <w:rPr>
          <w:rFonts w:ascii="Calibri" w:eastAsia="Times New Roman" w:hAnsi="Calibri" w:cs="Calibri"/>
          <w:b/>
          <w:bCs/>
          <w:szCs w:val="20"/>
          <w:lang w:eastAsia="en-GB"/>
        </w:rPr>
        <w:t>Responsibility</w:t>
      </w:r>
      <w:r w:rsidRPr="007F264F">
        <w:rPr>
          <w:rFonts w:ascii="Calibri" w:eastAsia="Times New Roman" w:hAnsi="Calibri" w:cs="Calibri"/>
          <w:szCs w:val="20"/>
          <w:lang w:eastAsia="en-GB"/>
        </w:rPr>
        <w:t xml:space="preserve">. </w:t>
      </w:r>
    </w:p>
    <w:p w:rsidR="00AE787A" w:rsidRPr="007F264F" w:rsidRDefault="00AE787A" w:rsidP="00AE787A">
      <w:pPr>
        <w:spacing w:after="120" w:line="240" w:lineRule="auto"/>
        <w:rPr>
          <w:rFonts w:ascii="Calibri" w:eastAsia="Times New Roman" w:hAnsi="Calibri" w:cs="Calibri"/>
          <w:bCs/>
          <w:szCs w:val="20"/>
          <w:u w:val="single"/>
          <w:lang w:eastAsia="en-GB"/>
        </w:rPr>
      </w:pPr>
      <w:r w:rsidRPr="007F264F">
        <w:rPr>
          <w:rFonts w:ascii="Calibri" w:eastAsia="Times New Roman" w:hAnsi="Calibri" w:cs="Calibri"/>
          <w:b/>
          <w:bCs/>
          <w:szCs w:val="20"/>
          <w:u w:val="single"/>
          <w:lang w:eastAsia="en-GB"/>
        </w:rPr>
        <w:t xml:space="preserve">Respect - </w:t>
      </w:r>
      <w:r w:rsidRPr="007F264F">
        <w:rPr>
          <w:rFonts w:ascii="Calibri" w:eastAsia="Times New Roman" w:hAnsi="Calibri" w:cs="Calibri"/>
          <w:bCs/>
          <w:szCs w:val="20"/>
          <w:lang w:eastAsia="en-GB"/>
        </w:rPr>
        <w:t>We encourage students to listen to and respect each other's ideas. All ideas are welcomed, and the children take turns sharing and discussing their designs. Children are taught to use the tools and materials responsibly and respect the resources they have. The children’s designs are individual to them and rep</w:t>
      </w:r>
      <w:bookmarkStart w:id="0" w:name="_GoBack"/>
      <w:bookmarkEnd w:id="0"/>
      <w:r w:rsidRPr="007F264F">
        <w:rPr>
          <w:rFonts w:ascii="Calibri" w:eastAsia="Times New Roman" w:hAnsi="Calibri" w:cs="Calibri"/>
          <w:bCs/>
          <w:szCs w:val="20"/>
          <w:lang w:eastAsia="en-GB"/>
        </w:rPr>
        <w:t>resent or celebrate different cultures, traditions, or interests, fostering respect for diversity and inclusion.</w:t>
      </w:r>
    </w:p>
    <w:p w:rsidR="00AE787A" w:rsidRPr="007F264F" w:rsidRDefault="00AE787A" w:rsidP="00AE787A">
      <w:pPr>
        <w:spacing w:after="120" w:line="240" w:lineRule="auto"/>
        <w:rPr>
          <w:rFonts w:ascii="Calibri" w:eastAsia="Times New Roman" w:hAnsi="Calibri" w:cs="Calibri"/>
          <w:bCs/>
          <w:szCs w:val="20"/>
          <w:lang w:eastAsia="en-GB"/>
        </w:rPr>
      </w:pPr>
      <w:r w:rsidRPr="007F264F">
        <w:rPr>
          <w:rFonts w:ascii="Calibri" w:eastAsia="Times New Roman" w:hAnsi="Calibri" w:cs="Calibri"/>
          <w:b/>
          <w:bCs/>
          <w:szCs w:val="20"/>
          <w:u w:val="single"/>
          <w:lang w:eastAsia="en-GB"/>
        </w:rPr>
        <w:t xml:space="preserve">Tolerance - </w:t>
      </w:r>
      <w:r w:rsidRPr="007F264F">
        <w:rPr>
          <w:rFonts w:ascii="Calibri" w:eastAsia="Times New Roman" w:hAnsi="Calibri" w:cs="Calibri"/>
          <w:bCs/>
          <w:szCs w:val="20"/>
          <w:lang w:eastAsia="en-GB"/>
        </w:rPr>
        <w:t xml:space="preserve">Children have the opportunity to work with peers that they might not usually collaborate with, helping them develop the skills to tolerate and appreciate differing opinions and working styles. </w:t>
      </w:r>
    </w:p>
    <w:p w:rsidR="00AE787A" w:rsidRPr="007F264F" w:rsidRDefault="00AE787A" w:rsidP="00AE787A">
      <w:pPr>
        <w:spacing w:after="120" w:line="240" w:lineRule="auto"/>
        <w:rPr>
          <w:rFonts w:ascii="Calibri" w:eastAsia="Times New Roman" w:hAnsi="Calibri" w:cs="Calibri"/>
          <w:bCs/>
          <w:szCs w:val="20"/>
          <w:lang w:eastAsia="en-GB"/>
        </w:rPr>
      </w:pPr>
      <w:r w:rsidRPr="007F264F">
        <w:rPr>
          <w:rFonts w:ascii="Calibri" w:eastAsia="Times New Roman" w:hAnsi="Calibri" w:cs="Calibri"/>
          <w:b/>
          <w:bCs/>
          <w:szCs w:val="20"/>
          <w:u w:val="single"/>
          <w:lang w:eastAsia="en-GB"/>
        </w:rPr>
        <w:t xml:space="preserve">Kindness- </w:t>
      </w:r>
      <w:r w:rsidRPr="007F264F">
        <w:rPr>
          <w:rFonts w:ascii="Calibri" w:eastAsia="Times New Roman" w:hAnsi="Calibri" w:cs="Calibri"/>
          <w:bCs/>
          <w:szCs w:val="20"/>
          <w:lang w:eastAsia="en-GB"/>
        </w:rPr>
        <w:t>There are many opportunities within DT for children to assist each other with their design tasks. For instance, if one student is struggling with using a particular tool or material, others can offer guidance and support, reinforcing the value of kindness. We also teach and encourage children to give feedback to each other but empathise the importance of giving constructive and kind feedback to peers about their designs, highlighting the value of encouraging others and celebrating successes together.</w:t>
      </w:r>
    </w:p>
    <w:p w:rsidR="00AE787A" w:rsidRPr="007F264F" w:rsidRDefault="00AE787A" w:rsidP="00AE787A">
      <w:pPr>
        <w:spacing w:after="120" w:line="240" w:lineRule="auto"/>
        <w:rPr>
          <w:rFonts w:ascii="Calibri" w:eastAsia="Times New Roman" w:hAnsi="Calibri" w:cs="Calibri"/>
          <w:bCs/>
          <w:szCs w:val="20"/>
          <w:lang w:eastAsia="en-GB"/>
        </w:rPr>
      </w:pPr>
      <w:r w:rsidRPr="007F264F">
        <w:rPr>
          <w:rFonts w:ascii="Calibri" w:eastAsia="Times New Roman" w:hAnsi="Calibri" w:cs="Calibri"/>
          <w:b/>
          <w:bCs/>
          <w:szCs w:val="20"/>
          <w:u w:val="single"/>
          <w:lang w:eastAsia="en-GB"/>
        </w:rPr>
        <w:t xml:space="preserve">Co-operation-  </w:t>
      </w:r>
      <w:r w:rsidRPr="007F264F">
        <w:rPr>
          <w:rFonts w:ascii="Calibri" w:eastAsia="Times New Roman" w:hAnsi="Calibri" w:cs="Calibri"/>
          <w:bCs/>
          <w:szCs w:val="20"/>
          <w:lang w:eastAsia="en-GB"/>
        </w:rPr>
        <w:t xml:space="preserve">Children work together to design and build simple mechanisms, structures and food. Each member of the group can take on a specific role and they must collaborate effectively to complete the project. Every child is encouraged to contributes and cooperates within their groups or peer work. Sometimes we assign children roles such as project manager, designer, material gatherer, and builder, to teach children how a team can work effectively together. </w:t>
      </w:r>
    </w:p>
    <w:p w:rsidR="00AE787A" w:rsidRPr="007F264F" w:rsidRDefault="00AE787A" w:rsidP="00AE787A">
      <w:pPr>
        <w:spacing w:before="100" w:beforeAutospacing="1" w:after="100" w:afterAutospacing="1" w:line="240" w:lineRule="auto"/>
        <w:rPr>
          <w:rFonts w:ascii="Calibri" w:eastAsia="Times New Roman" w:hAnsi="Calibri" w:cs="Calibri"/>
          <w:bCs/>
          <w:szCs w:val="20"/>
          <w:lang w:eastAsia="en-GB"/>
        </w:rPr>
      </w:pPr>
      <w:r w:rsidRPr="007F264F">
        <w:rPr>
          <w:rFonts w:ascii="Calibri" w:eastAsia="Times New Roman" w:hAnsi="Calibri" w:cs="Calibri"/>
          <w:b/>
          <w:bCs/>
          <w:szCs w:val="20"/>
          <w:u w:val="single"/>
          <w:lang w:eastAsia="en-GB"/>
        </w:rPr>
        <w:t xml:space="preserve">Responsibility- </w:t>
      </w:r>
      <w:r w:rsidRPr="007F264F">
        <w:rPr>
          <w:rFonts w:ascii="Calibri" w:eastAsia="Times New Roman" w:hAnsi="Calibri" w:cs="Calibri"/>
          <w:bCs/>
          <w:szCs w:val="20"/>
          <w:lang w:eastAsia="en-GB"/>
        </w:rPr>
        <w:t>Children are responsible for their own design and making of a product. They plan their product, select materials, and follow through with the making process teaching them to take responsibility for their decisions and actions. Children take responsibility when using tools and equipment safely and carefully and cleaning up after themselves. When working in a group, every member of the group is responsible for contributing to the project. This reinforces the idea that being part of a team means taking responsibility for both their own work and supporting the team as a whole.</w:t>
      </w:r>
    </w:p>
    <w:p w:rsidR="003F6077" w:rsidRDefault="00AE787A"/>
    <w:sectPr w:rsidR="003F6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7A"/>
    <w:rsid w:val="00224CAF"/>
    <w:rsid w:val="00AE7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A3A9"/>
  <w15:chartTrackingRefBased/>
  <w15:docId w15:val="{A142FA5F-D04A-4F55-852A-79F18312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Charlotte.lofthouse</cp:lastModifiedBy>
  <cp:revision>1</cp:revision>
  <dcterms:created xsi:type="dcterms:W3CDTF">2025-03-27T09:58:00Z</dcterms:created>
  <dcterms:modified xsi:type="dcterms:W3CDTF">2025-03-27T10:00:00Z</dcterms:modified>
</cp:coreProperties>
</file>