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3C" w:rsidRDefault="0041783C" w:rsidP="0041783C">
      <w:pPr>
        <w:pStyle w:val="Default"/>
      </w:pPr>
    </w:p>
    <w:p w:rsidR="008D5644" w:rsidRDefault="0041783C" w:rsidP="0041783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Personal, Social and Health </w:t>
      </w:r>
      <w:r>
        <w:rPr>
          <w:sz w:val="36"/>
          <w:szCs w:val="36"/>
        </w:rPr>
        <w:t xml:space="preserve">Economics (PSHE) </w:t>
      </w:r>
      <w:r>
        <w:rPr>
          <w:sz w:val="36"/>
          <w:szCs w:val="36"/>
        </w:rPr>
        <w:t xml:space="preserve">Education </w:t>
      </w:r>
    </w:p>
    <w:p w:rsidR="00AB2A1F" w:rsidRDefault="0041783C" w:rsidP="0041783C">
      <w:pPr>
        <w:jc w:val="center"/>
        <w:rPr>
          <w:sz w:val="36"/>
          <w:szCs w:val="36"/>
        </w:rPr>
      </w:pPr>
      <w:r>
        <w:rPr>
          <w:sz w:val="36"/>
          <w:szCs w:val="36"/>
        </w:rPr>
        <w:t>Vocabulary Progression</w:t>
      </w:r>
    </w:p>
    <w:tbl>
      <w:tblPr>
        <w:tblStyle w:val="TableGrid"/>
        <w:tblpPr w:leftFromText="180" w:rightFromText="180" w:vertAnchor="text" w:horzAnchor="page" w:tblpX="621" w:tblpY="462"/>
        <w:tblW w:w="15588" w:type="dxa"/>
        <w:tblLook w:val="04A0" w:firstRow="1" w:lastRow="0" w:firstColumn="1" w:lastColumn="0" w:noHBand="0" w:noVBand="1"/>
      </w:tblPr>
      <w:tblGrid>
        <w:gridCol w:w="3117"/>
        <w:gridCol w:w="3117"/>
        <w:gridCol w:w="3118"/>
        <w:gridCol w:w="3118"/>
        <w:gridCol w:w="3118"/>
      </w:tblGrid>
      <w:tr w:rsidR="0041783C" w:rsidTr="0041783C">
        <w:trPr>
          <w:trHeight w:val="698"/>
        </w:trPr>
        <w:tc>
          <w:tcPr>
            <w:tcW w:w="3117" w:type="dxa"/>
          </w:tcPr>
          <w:p w:rsidR="0041783C" w:rsidRPr="0041783C" w:rsidRDefault="0041783C" w:rsidP="0041783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center"/>
          </w:tcPr>
          <w:p w:rsidR="0041783C" w:rsidRPr="0041783C" w:rsidRDefault="0041783C" w:rsidP="0041783C">
            <w:pPr>
              <w:jc w:val="center"/>
              <w:rPr>
                <w:rFonts w:ascii="Arial" w:hAnsi="Arial" w:cs="Arial"/>
                <w:b/>
              </w:rPr>
            </w:pPr>
            <w:r w:rsidRPr="0041783C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3118" w:type="dxa"/>
            <w:vAlign w:val="center"/>
          </w:tcPr>
          <w:p w:rsidR="0041783C" w:rsidRPr="0041783C" w:rsidRDefault="0041783C" w:rsidP="0041783C">
            <w:pPr>
              <w:jc w:val="center"/>
              <w:rPr>
                <w:rFonts w:ascii="Arial" w:hAnsi="Arial" w:cs="Arial"/>
                <w:b/>
              </w:rPr>
            </w:pPr>
            <w:r w:rsidRPr="0041783C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3118" w:type="dxa"/>
            <w:vAlign w:val="center"/>
          </w:tcPr>
          <w:p w:rsidR="0041783C" w:rsidRPr="0041783C" w:rsidRDefault="0041783C" w:rsidP="0041783C">
            <w:pPr>
              <w:jc w:val="center"/>
              <w:rPr>
                <w:rFonts w:ascii="Arial" w:hAnsi="Arial" w:cs="Arial"/>
                <w:b/>
              </w:rPr>
            </w:pPr>
            <w:r w:rsidRPr="0041783C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3118" w:type="dxa"/>
            <w:vAlign w:val="center"/>
          </w:tcPr>
          <w:p w:rsidR="0041783C" w:rsidRPr="0041783C" w:rsidRDefault="0041783C" w:rsidP="0041783C">
            <w:pPr>
              <w:jc w:val="center"/>
              <w:rPr>
                <w:rFonts w:ascii="Arial" w:hAnsi="Arial" w:cs="Arial"/>
                <w:b/>
              </w:rPr>
            </w:pPr>
            <w:r w:rsidRPr="0041783C">
              <w:rPr>
                <w:rFonts w:ascii="Arial" w:hAnsi="Arial" w:cs="Arial"/>
                <w:b/>
              </w:rPr>
              <w:t>Year 6</w:t>
            </w:r>
          </w:p>
        </w:tc>
      </w:tr>
      <w:tr w:rsidR="0041783C" w:rsidTr="0041783C">
        <w:trPr>
          <w:trHeight w:val="1381"/>
        </w:trPr>
        <w:tc>
          <w:tcPr>
            <w:tcW w:w="3117" w:type="dxa"/>
            <w:vAlign w:val="center"/>
          </w:tcPr>
          <w:p w:rsidR="0041783C" w:rsidRPr="0041783C" w:rsidRDefault="0041783C" w:rsidP="0041783C">
            <w:pPr>
              <w:jc w:val="center"/>
              <w:rPr>
                <w:rFonts w:ascii="Arial" w:hAnsi="Arial" w:cs="Arial"/>
                <w:b/>
              </w:rPr>
            </w:pPr>
            <w:r w:rsidRPr="0041783C">
              <w:rPr>
                <w:rFonts w:ascii="Arial" w:hAnsi="Arial" w:cs="Arial"/>
                <w:b/>
              </w:rPr>
              <w:t>General Language</w:t>
            </w:r>
          </w:p>
        </w:tc>
        <w:tc>
          <w:tcPr>
            <w:tcW w:w="12471" w:type="dxa"/>
            <w:gridSpan w:val="4"/>
          </w:tcPr>
          <w:p w:rsidR="0041783C" w:rsidRDefault="004E41AE" w:rsidP="0041783C">
            <w:pPr>
              <w:pStyle w:val="Default"/>
            </w:pPr>
            <w:r w:rsidRPr="0041783C">
              <w:rPr>
                <w:rFonts w:ascii="Arial" w:hAnsi="Arial" w:cs="Arial"/>
                <w:sz w:val="22"/>
                <w:szCs w:val="18"/>
              </w:rPr>
              <w:t xml:space="preserve">belonging, </w:t>
            </w:r>
            <w:r>
              <w:rPr>
                <w:rFonts w:ascii="Arial" w:hAnsi="Arial" w:cs="Arial"/>
                <w:sz w:val="22"/>
                <w:szCs w:val="18"/>
              </w:rPr>
              <w:t xml:space="preserve">British Values, </w:t>
            </w:r>
            <w:r w:rsidRPr="0041783C">
              <w:rPr>
                <w:rFonts w:ascii="Arial" w:hAnsi="Arial" w:cs="Arial"/>
                <w:sz w:val="22"/>
                <w:szCs w:val="18"/>
              </w:rPr>
              <w:t>bullying, care, celebrations, challenges, clean, community, conflict,</w:t>
            </w:r>
            <w:r>
              <w:rPr>
                <w:rFonts w:ascii="Arial" w:hAnsi="Arial" w:cs="Arial"/>
                <w:sz w:val="22"/>
                <w:szCs w:val="18"/>
              </w:rPr>
              <w:t xml:space="preserve"> co-operation,</w:t>
            </w:r>
            <w:r w:rsidRPr="0041783C">
              <w:rPr>
                <w:rFonts w:ascii="Arial" w:hAnsi="Arial" w:cs="Arial"/>
                <w:sz w:val="22"/>
                <w:szCs w:val="18"/>
              </w:rPr>
              <w:t xml:space="preserve"> differences, </w:t>
            </w:r>
            <w:r>
              <w:rPr>
                <w:rFonts w:ascii="Arial" w:hAnsi="Arial" w:cs="Arial"/>
                <w:sz w:val="22"/>
                <w:szCs w:val="18"/>
              </w:rPr>
              <w:t xml:space="preserve">E-Safety, </w:t>
            </w:r>
            <w:r w:rsidRPr="0041783C">
              <w:rPr>
                <w:rFonts w:ascii="Arial" w:hAnsi="Arial" w:cs="Arial"/>
                <w:sz w:val="22"/>
                <w:szCs w:val="18"/>
              </w:rPr>
              <w:t>families, family life, fears, friends, friendship, goals, helpful, home, jobs,</w:t>
            </w:r>
            <w:r>
              <w:rPr>
                <w:rFonts w:ascii="Arial" w:hAnsi="Arial" w:cs="Arial"/>
                <w:sz w:val="22"/>
                <w:szCs w:val="18"/>
              </w:rPr>
              <w:t xml:space="preserve"> kindness,</w:t>
            </w:r>
            <w:r w:rsidRPr="0041783C">
              <w:rPr>
                <w:rFonts w:ascii="Arial" w:hAnsi="Arial" w:cs="Arial"/>
                <w:sz w:val="22"/>
                <w:szCs w:val="18"/>
              </w:rPr>
              <w:t xml:space="preserve"> managing feelings,</w:t>
            </w:r>
            <w:r>
              <w:rPr>
                <w:rFonts w:ascii="Arial" w:hAnsi="Arial" w:cs="Arial"/>
                <w:sz w:val="22"/>
                <w:szCs w:val="18"/>
              </w:rPr>
              <w:t xml:space="preserve"> mental health,</w:t>
            </w:r>
            <w:r w:rsidRPr="0041783C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 xml:space="preserve">protected characteristics, </w:t>
            </w:r>
            <w:r w:rsidRPr="0041783C">
              <w:rPr>
                <w:rFonts w:ascii="Arial" w:hAnsi="Arial" w:cs="Arial"/>
                <w:sz w:val="22"/>
                <w:szCs w:val="18"/>
              </w:rPr>
              <w:t>respect, responsibilities, rights, risk</w:t>
            </w:r>
            <w:r>
              <w:rPr>
                <w:rFonts w:ascii="Arial" w:hAnsi="Arial" w:cs="Arial"/>
                <w:sz w:val="22"/>
                <w:szCs w:val="18"/>
              </w:rPr>
              <w:t>s, rules, safety, similarities, SMART online, tolerance, toolkit, Zones of Regulation,</w:t>
            </w:r>
          </w:p>
          <w:p w:rsidR="0041783C" w:rsidRPr="0041783C" w:rsidRDefault="0041783C" w:rsidP="0041783C">
            <w:pPr>
              <w:rPr>
                <w:rFonts w:ascii="Arial" w:hAnsi="Arial" w:cs="Arial"/>
              </w:rPr>
            </w:pPr>
          </w:p>
        </w:tc>
      </w:tr>
      <w:tr w:rsidR="0041783C" w:rsidTr="004E41AE">
        <w:trPr>
          <w:trHeight w:val="2011"/>
        </w:trPr>
        <w:tc>
          <w:tcPr>
            <w:tcW w:w="3117" w:type="dxa"/>
            <w:vAlign w:val="center"/>
          </w:tcPr>
          <w:p w:rsidR="0041783C" w:rsidRPr="0041783C" w:rsidRDefault="0041783C" w:rsidP="0041783C">
            <w:pPr>
              <w:jc w:val="center"/>
              <w:rPr>
                <w:rFonts w:ascii="Arial" w:hAnsi="Arial" w:cs="Arial"/>
                <w:b/>
              </w:rPr>
            </w:pPr>
            <w:r w:rsidRPr="0041783C">
              <w:rPr>
                <w:rFonts w:ascii="Arial" w:hAnsi="Arial" w:cs="Arial"/>
                <w:b/>
              </w:rPr>
              <w:t>Relationships</w:t>
            </w:r>
          </w:p>
        </w:tc>
        <w:tc>
          <w:tcPr>
            <w:tcW w:w="3117" w:type="dxa"/>
          </w:tcPr>
          <w:p w:rsidR="0041783C" w:rsidRPr="008D5644" w:rsidRDefault="0041783C" w:rsidP="004E41A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5644">
              <w:rPr>
                <w:rFonts w:ascii="Arial" w:hAnsi="Arial" w:cs="Arial"/>
                <w:color w:val="auto"/>
                <w:sz w:val="22"/>
                <w:szCs w:val="22"/>
              </w:rPr>
              <w:t>different/diverse families, single parents, step-parents,</w:t>
            </w:r>
          </w:p>
          <w:p w:rsidR="0041783C" w:rsidRPr="008D5644" w:rsidRDefault="0041783C" w:rsidP="004E41A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5644">
              <w:rPr>
                <w:rFonts w:ascii="Arial" w:hAnsi="Arial" w:cs="Arial"/>
                <w:color w:val="auto"/>
                <w:sz w:val="22"/>
                <w:szCs w:val="22"/>
              </w:rPr>
              <w:t xml:space="preserve">encouragement, privacy, hurtful, </w:t>
            </w:r>
            <w:r w:rsidR="007C3D82" w:rsidRPr="008D5644">
              <w:rPr>
                <w:rFonts w:ascii="Arial" w:hAnsi="Arial" w:cs="Arial"/>
                <w:color w:val="auto"/>
                <w:sz w:val="22"/>
                <w:szCs w:val="22"/>
              </w:rPr>
              <w:t>positivity, roles,</w:t>
            </w:r>
            <w:r w:rsidRPr="008D5644">
              <w:rPr>
                <w:rFonts w:ascii="Arial" w:hAnsi="Arial" w:cs="Arial"/>
                <w:color w:val="auto"/>
                <w:sz w:val="22"/>
                <w:szCs w:val="22"/>
              </w:rPr>
              <w:t xml:space="preserve"> family </w:t>
            </w:r>
            <w:r w:rsidR="007C3D82" w:rsidRPr="008D5644">
              <w:rPr>
                <w:rFonts w:ascii="Arial" w:hAnsi="Arial" w:cs="Arial"/>
                <w:color w:val="auto"/>
                <w:sz w:val="22"/>
                <w:szCs w:val="22"/>
              </w:rPr>
              <w:t>disagreement, online bullying, precious, trust, stereotype, gender,</w:t>
            </w:r>
            <w:r w:rsidR="007C3D82" w:rsidRPr="008D564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C3D82" w:rsidRPr="008D5644">
              <w:rPr>
                <w:rFonts w:ascii="Arial" w:hAnsi="Arial" w:cs="Arial"/>
                <w:color w:val="auto"/>
                <w:sz w:val="22"/>
                <w:szCs w:val="22"/>
              </w:rPr>
              <w:t>trigger</w:t>
            </w:r>
          </w:p>
        </w:tc>
        <w:tc>
          <w:tcPr>
            <w:tcW w:w="3118" w:type="dxa"/>
          </w:tcPr>
          <w:p w:rsidR="0041783C" w:rsidRPr="002E0764" w:rsidRDefault="0041783C" w:rsidP="004178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teasing, confidence, race, faith, values, jealousy, </w:t>
            </w:r>
            <w:r w:rsidR="00190D0D"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racism, </w:t>
            </w:r>
            <w:r w:rsidR="00190D0D" w:rsidRPr="002E0764">
              <w:rPr>
                <w:rFonts w:ascii="Arial" w:hAnsi="Arial" w:cs="Arial"/>
                <w:color w:val="auto"/>
                <w:sz w:val="22"/>
                <w:szCs w:val="22"/>
              </w:rPr>
              <w:t>traditions, beliefs</w:t>
            </w:r>
            <w:r w:rsidR="00190D0D"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190D0D" w:rsidRPr="002E0764">
              <w:rPr>
                <w:rFonts w:ascii="Arial" w:hAnsi="Arial" w:cs="Arial"/>
                <w:color w:val="auto"/>
                <w:sz w:val="22"/>
                <w:szCs w:val="22"/>
              </w:rPr>
              <w:t>peer pressure</w:t>
            </w:r>
          </w:p>
          <w:p w:rsidR="0041783C" w:rsidRPr="002E0764" w:rsidRDefault="0041783C" w:rsidP="0041783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783C" w:rsidRPr="002E0764" w:rsidRDefault="0041783C" w:rsidP="004178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physical touch, unwanted, unacceptable, treated equally, sexism, racism, homophobia, trolling, </w:t>
            </w:r>
          </w:p>
          <w:p w:rsidR="008D5644" w:rsidRPr="002E0764" w:rsidRDefault="002E0764" w:rsidP="004178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marriage, civil partnership</w:t>
            </w:r>
            <w:r w:rsidR="008D5644"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41783C" w:rsidRPr="002E0764" w:rsidRDefault="0041783C" w:rsidP="0041783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783C" w:rsidRPr="00AF15EF" w:rsidRDefault="001D4C6A" w:rsidP="004178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="0041783C" w:rsidRPr="00AF15EF">
              <w:rPr>
                <w:rFonts w:ascii="Arial" w:hAnsi="Arial" w:cs="Arial"/>
                <w:color w:val="auto"/>
                <w:sz w:val="22"/>
                <w:szCs w:val="22"/>
              </w:rPr>
              <w:t>mpathy</w:t>
            </w:r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 xml:space="preserve">action, consequence, racism, gay, acquaintance, diversity, inclusion, heredity, manipulation, ghosting, </w:t>
            </w:r>
            <w:proofErr w:type="spellStart"/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>gaslighting</w:t>
            </w:r>
            <w:proofErr w:type="spellEnd"/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>, self-esteem,</w:t>
            </w:r>
          </w:p>
          <w:p w:rsidR="008D5644" w:rsidRPr="00AF15EF" w:rsidRDefault="008D5644" w:rsidP="0041783C">
            <w:pPr>
              <w:rPr>
                <w:rFonts w:ascii="Arial" w:hAnsi="Arial" w:cs="Arial"/>
              </w:rPr>
            </w:pPr>
          </w:p>
          <w:p w:rsidR="008D5644" w:rsidRPr="00AF15EF" w:rsidRDefault="008D5644" w:rsidP="001D4C6A">
            <w:pPr>
              <w:rPr>
                <w:rFonts w:ascii="Arial" w:hAnsi="Arial" w:cs="Arial"/>
              </w:rPr>
            </w:pPr>
          </w:p>
        </w:tc>
      </w:tr>
      <w:tr w:rsidR="0041783C" w:rsidTr="004E41AE">
        <w:trPr>
          <w:trHeight w:val="1381"/>
        </w:trPr>
        <w:tc>
          <w:tcPr>
            <w:tcW w:w="3117" w:type="dxa"/>
            <w:vAlign w:val="center"/>
          </w:tcPr>
          <w:p w:rsidR="0041783C" w:rsidRPr="0041783C" w:rsidRDefault="0041783C" w:rsidP="0041783C">
            <w:pPr>
              <w:jc w:val="center"/>
              <w:rPr>
                <w:rFonts w:ascii="Arial" w:hAnsi="Arial" w:cs="Arial"/>
                <w:b/>
              </w:rPr>
            </w:pPr>
            <w:r w:rsidRPr="0041783C">
              <w:rPr>
                <w:rFonts w:ascii="Arial" w:hAnsi="Arial" w:cs="Arial"/>
                <w:b/>
              </w:rPr>
              <w:t>Living in the Wider World</w:t>
            </w:r>
          </w:p>
        </w:tc>
        <w:tc>
          <w:tcPr>
            <w:tcW w:w="3117" w:type="dxa"/>
          </w:tcPr>
          <w:p w:rsidR="004E41AE" w:rsidRPr="008D5644" w:rsidRDefault="004E41AE" w:rsidP="004E41A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5644">
              <w:rPr>
                <w:rFonts w:ascii="Arial" w:hAnsi="Arial" w:cs="Arial"/>
                <w:color w:val="auto"/>
                <w:sz w:val="22"/>
                <w:szCs w:val="22"/>
              </w:rPr>
              <w:t xml:space="preserve">passwords,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privacy, </w:t>
            </w:r>
            <w:r w:rsidRPr="008D5644">
              <w:rPr>
                <w:rFonts w:ascii="Arial" w:hAnsi="Arial" w:cs="Arial"/>
                <w:color w:val="auto"/>
                <w:sz w:val="22"/>
                <w:szCs w:val="22"/>
              </w:rPr>
              <w:t>laws, human rights, images, online safety, democracy, recycle, borrowing, stealing, community, charity</w:t>
            </w:r>
          </w:p>
          <w:p w:rsidR="0041783C" w:rsidRPr="008D5644" w:rsidRDefault="0041783C" w:rsidP="004E41AE">
            <w:pPr>
              <w:pStyle w:val="Defaul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41783C" w:rsidRPr="002E0764" w:rsidRDefault="007C3D82" w:rsidP="007C3D8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0764">
              <w:rPr>
                <w:rFonts w:ascii="Arial" w:hAnsi="Arial" w:cs="Arial"/>
                <w:color w:val="auto"/>
                <w:sz w:val="22"/>
                <w:szCs w:val="22"/>
              </w:rPr>
              <w:t>democracy,</w:t>
            </w:r>
            <w:r w:rsidR="00C85C2B"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digital footprint, </w:t>
            </w:r>
            <w:r w:rsidR="00C85C2B"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social media, </w:t>
            </w:r>
            <w:r w:rsidRPr="002E0764">
              <w:rPr>
                <w:rFonts w:ascii="Arial" w:hAnsi="Arial" w:cs="Arial"/>
                <w:color w:val="auto"/>
                <w:sz w:val="22"/>
                <w:szCs w:val="22"/>
              </w:rPr>
              <w:t>advertising, judgement, influence, resilience</w:t>
            </w:r>
            <w:r w:rsidR="00C85C2B" w:rsidRPr="002E0764">
              <w:rPr>
                <w:rFonts w:ascii="Arial" w:hAnsi="Arial" w:cs="Arial"/>
                <w:color w:val="auto"/>
                <w:sz w:val="22"/>
                <w:szCs w:val="22"/>
              </w:rPr>
              <w:t>, persuasion, live streaming</w:t>
            </w:r>
            <w:r w:rsidR="00471A28"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, in-app purchases, human rights, </w:t>
            </w:r>
            <w:r w:rsidR="00002F0C" w:rsidRPr="002E0764">
              <w:rPr>
                <w:rFonts w:ascii="Arial" w:hAnsi="Arial" w:cs="Arial"/>
                <w:color w:val="auto"/>
                <w:sz w:val="22"/>
                <w:szCs w:val="22"/>
              </w:rPr>
              <w:t>discrimination</w:t>
            </w:r>
            <w:r w:rsidR="00190D0D" w:rsidRPr="002E0764">
              <w:rPr>
                <w:rFonts w:ascii="Arial" w:hAnsi="Arial" w:cs="Arial"/>
                <w:color w:val="auto"/>
                <w:sz w:val="22"/>
                <w:szCs w:val="22"/>
              </w:rPr>
              <w:t>, MP</w:t>
            </w:r>
          </w:p>
          <w:p w:rsidR="0041783C" w:rsidRPr="002E0764" w:rsidRDefault="0041783C" w:rsidP="004178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:rsidR="0041783C" w:rsidRPr="002E0764" w:rsidRDefault="007C3D82" w:rsidP="004178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aspirations, vote, participation, online communities, protection, media influence, </w:t>
            </w:r>
            <w:r w:rsidR="002E0764"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fact, opinion, bias, </w:t>
            </w:r>
            <w:r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rumours, </w:t>
            </w:r>
          </w:p>
          <w:p w:rsidR="0041783C" w:rsidRPr="002E0764" w:rsidRDefault="0041783C" w:rsidP="004178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:rsidR="0041783C" w:rsidRPr="00AF15EF" w:rsidRDefault="001D4C6A" w:rsidP="004178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 xml:space="preserve">Children’s Universal Rights, </w:t>
            </w:r>
            <w:r w:rsidR="007C3D82" w:rsidRPr="00AF15EF">
              <w:rPr>
                <w:rFonts w:ascii="Arial" w:hAnsi="Arial" w:cs="Arial"/>
                <w:color w:val="auto"/>
                <w:sz w:val="22"/>
                <w:szCs w:val="22"/>
              </w:rPr>
              <w:t>anti-social behaviour,</w:t>
            </w:r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>disability, filter</w:t>
            </w:r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7C3D82" w:rsidRPr="00AF15EF">
              <w:rPr>
                <w:rFonts w:ascii="Arial" w:hAnsi="Arial" w:cs="Arial"/>
                <w:color w:val="auto"/>
                <w:sz w:val="22"/>
                <w:szCs w:val="22"/>
              </w:rPr>
              <w:t xml:space="preserve"> prejudice, fake, restrictions, manipulate, inappropriate, </w:t>
            </w:r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 xml:space="preserve">debt, finance, credit card, scam, government, Houses of Parliament, propaganda, </w:t>
            </w:r>
          </w:p>
          <w:p w:rsidR="0041783C" w:rsidRPr="00AF15EF" w:rsidRDefault="0041783C" w:rsidP="004178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1783C" w:rsidTr="004E41AE">
        <w:trPr>
          <w:trHeight w:val="1381"/>
        </w:trPr>
        <w:tc>
          <w:tcPr>
            <w:tcW w:w="3117" w:type="dxa"/>
            <w:vAlign w:val="center"/>
          </w:tcPr>
          <w:p w:rsidR="0041783C" w:rsidRPr="00064151" w:rsidRDefault="00064151" w:rsidP="00064151">
            <w:pPr>
              <w:jc w:val="center"/>
              <w:rPr>
                <w:rFonts w:ascii="Arial" w:hAnsi="Arial" w:cs="Arial"/>
                <w:b/>
              </w:rPr>
            </w:pPr>
            <w:r w:rsidRPr="00064151">
              <w:rPr>
                <w:rFonts w:ascii="Arial" w:hAnsi="Arial" w:cs="Arial"/>
                <w:b/>
                <w:szCs w:val="20"/>
              </w:rPr>
              <w:lastRenderedPageBreak/>
              <w:t>K</w:t>
            </w:r>
            <w:r w:rsidRPr="00064151">
              <w:rPr>
                <w:rFonts w:ascii="Arial" w:hAnsi="Arial" w:cs="Arial"/>
                <w:b/>
                <w:szCs w:val="20"/>
              </w:rPr>
              <w:t xml:space="preserve">eeping/staying </w:t>
            </w:r>
            <w:r w:rsidRPr="00064151">
              <w:rPr>
                <w:rFonts w:ascii="Arial" w:hAnsi="Arial" w:cs="Arial"/>
                <w:b/>
                <w:szCs w:val="20"/>
              </w:rPr>
              <w:t>S</w:t>
            </w:r>
            <w:r w:rsidRPr="00064151">
              <w:rPr>
                <w:rFonts w:ascii="Arial" w:hAnsi="Arial" w:cs="Arial"/>
                <w:b/>
                <w:szCs w:val="20"/>
              </w:rPr>
              <w:t xml:space="preserve">afe and </w:t>
            </w:r>
            <w:r w:rsidRPr="00064151">
              <w:rPr>
                <w:rFonts w:ascii="Arial" w:hAnsi="Arial" w:cs="Arial"/>
                <w:b/>
                <w:szCs w:val="20"/>
              </w:rPr>
              <w:t>H</w:t>
            </w:r>
            <w:r w:rsidRPr="00064151">
              <w:rPr>
                <w:rFonts w:ascii="Arial" w:hAnsi="Arial" w:cs="Arial"/>
                <w:b/>
                <w:szCs w:val="20"/>
              </w:rPr>
              <w:t>ealthy</w:t>
            </w:r>
          </w:p>
        </w:tc>
        <w:tc>
          <w:tcPr>
            <w:tcW w:w="3117" w:type="dxa"/>
          </w:tcPr>
          <w:p w:rsidR="007C3D82" w:rsidRPr="008D5644" w:rsidRDefault="0041783C" w:rsidP="004E41A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D5644">
              <w:rPr>
                <w:rFonts w:ascii="Arial" w:hAnsi="Arial" w:cs="Arial"/>
                <w:color w:val="auto"/>
                <w:sz w:val="22"/>
                <w:szCs w:val="22"/>
              </w:rPr>
              <w:t xml:space="preserve">positive and negative feelings, hazards, fire safety, </w:t>
            </w:r>
            <w:r w:rsidR="007C3D82" w:rsidRPr="008D5644">
              <w:rPr>
                <w:rFonts w:ascii="Arial" w:hAnsi="Arial" w:cs="Arial"/>
                <w:color w:val="auto"/>
                <w:sz w:val="22"/>
                <w:szCs w:val="22"/>
              </w:rPr>
              <w:t>road safety, danger, appropriate touch, germs</w:t>
            </w:r>
          </w:p>
          <w:p w:rsidR="0041783C" w:rsidRPr="008D5644" w:rsidRDefault="0041783C" w:rsidP="004E41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</w:tcPr>
          <w:p w:rsidR="0041783C" w:rsidRPr="002E0764" w:rsidRDefault="00C85C2B" w:rsidP="0041783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body image, </w:t>
            </w:r>
            <w:r w:rsidR="0041783C"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appearance, acceptance, </w:t>
            </w:r>
            <w:r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self-esteem, </w:t>
            </w:r>
          </w:p>
          <w:p w:rsidR="0041783C" w:rsidRPr="002E0764" w:rsidRDefault="0041783C" w:rsidP="0041783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783C" w:rsidRPr="002E0764" w:rsidRDefault="0041783C" w:rsidP="00154C9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identity, individuality, well-being, unsafe, injury, </w:t>
            </w:r>
            <w:r w:rsidR="00154C9E"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vaping, body image, nicotine, drugs, cigarette, </w:t>
            </w:r>
            <w:r w:rsidR="00C85C2B" w:rsidRPr="002E0764">
              <w:rPr>
                <w:rFonts w:ascii="Arial" w:hAnsi="Arial" w:cs="Arial"/>
                <w:color w:val="auto"/>
                <w:sz w:val="22"/>
                <w:szCs w:val="22"/>
              </w:rPr>
              <w:t xml:space="preserve">smoking, alcohol, </w:t>
            </w:r>
          </w:p>
        </w:tc>
        <w:tc>
          <w:tcPr>
            <w:tcW w:w="3118" w:type="dxa"/>
          </w:tcPr>
          <w:p w:rsidR="0041783C" w:rsidRPr="00AF15EF" w:rsidRDefault="0041783C" w:rsidP="001D4C6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 xml:space="preserve">conflicting </w:t>
            </w:r>
            <w:r w:rsidR="001D4C6A" w:rsidRPr="00AF15EF">
              <w:rPr>
                <w:rFonts w:ascii="Arial" w:hAnsi="Arial" w:cs="Arial"/>
                <w:color w:val="auto"/>
                <w:sz w:val="22"/>
                <w:szCs w:val="22"/>
              </w:rPr>
              <w:t>feelings,</w:t>
            </w:r>
            <w:r w:rsidRPr="00AF15EF">
              <w:rPr>
                <w:rFonts w:ascii="Arial" w:hAnsi="Arial" w:cs="Arial"/>
                <w:color w:val="auto"/>
                <w:sz w:val="22"/>
                <w:szCs w:val="22"/>
              </w:rPr>
              <w:t xml:space="preserve"> personal responsibility, managing stress, , </w:t>
            </w:r>
            <w:r w:rsidR="001D4C6A" w:rsidRPr="00AF15EF">
              <w:rPr>
                <w:rFonts w:ascii="Arial" w:hAnsi="Arial" w:cs="Arial"/>
                <w:color w:val="auto"/>
                <w:sz w:val="22"/>
                <w:szCs w:val="22"/>
              </w:rPr>
              <w:t xml:space="preserve">sleep deprivation, </w:t>
            </w:r>
            <w:r w:rsidR="001D4C6A" w:rsidRPr="00AF15EF">
              <w:rPr>
                <w:rFonts w:ascii="Arial" w:hAnsi="Arial" w:cs="Arial"/>
                <w:color w:val="auto"/>
                <w:sz w:val="22"/>
                <w:szCs w:val="22"/>
              </w:rPr>
              <w:t>social media,</w:t>
            </w:r>
            <w:r w:rsidR="001D4C6A" w:rsidRPr="00AF15EF">
              <w:rPr>
                <w:rFonts w:ascii="Arial" w:hAnsi="Arial" w:cs="Arial"/>
                <w:color w:val="auto"/>
                <w:sz w:val="22"/>
                <w:szCs w:val="22"/>
              </w:rPr>
              <w:t xml:space="preserve"> gambling, legal/illegal  </w:t>
            </w:r>
          </w:p>
        </w:tc>
      </w:tr>
      <w:tr w:rsidR="0041783C" w:rsidTr="0041783C">
        <w:trPr>
          <w:trHeight w:val="1381"/>
        </w:trPr>
        <w:tc>
          <w:tcPr>
            <w:tcW w:w="3117" w:type="dxa"/>
            <w:vAlign w:val="center"/>
          </w:tcPr>
          <w:p w:rsidR="0041783C" w:rsidRPr="0041783C" w:rsidRDefault="0041783C" w:rsidP="00417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RSE</w:t>
            </w:r>
          </w:p>
        </w:tc>
        <w:tc>
          <w:tcPr>
            <w:tcW w:w="3117" w:type="dxa"/>
          </w:tcPr>
          <w:p w:rsidR="0041783C" w:rsidRPr="0041783C" w:rsidRDefault="0041783C" w:rsidP="0041783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783C" w:rsidRPr="0041783C" w:rsidRDefault="0041783C" w:rsidP="0041783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783C" w:rsidRPr="0041783C" w:rsidRDefault="00154C9E" w:rsidP="0041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D4C6A">
              <w:rPr>
                <w:rFonts w:ascii="Arial" w:hAnsi="Arial" w:cs="Arial"/>
              </w:rPr>
              <w:t xml:space="preserve">uberty, hormones, </w:t>
            </w:r>
            <w:r>
              <w:rPr>
                <w:rFonts w:ascii="Arial" w:hAnsi="Arial" w:cs="Arial"/>
              </w:rPr>
              <w:t>period</w:t>
            </w:r>
            <w:r w:rsidR="002E0764">
              <w:rPr>
                <w:rFonts w:ascii="Arial" w:hAnsi="Arial" w:cs="Arial"/>
              </w:rPr>
              <w:t>/menstruation</w:t>
            </w:r>
            <w:bookmarkStart w:id="0" w:name="_GoBack"/>
            <w:bookmarkEnd w:id="0"/>
          </w:p>
        </w:tc>
        <w:tc>
          <w:tcPr>
            <w:tcW w:w="3118" w:type="dxa"/>
          </w:tcPr>
          <w:p w:rsidR="0041783C" w:rsidRPr="00AF15EF" w:rsidRDefault="001D4C6A" w:rsidP="001D4C6A">
            <w:pPr>
              <w:rPr>
                <w:rFonts w:ascii="Arial" w:hAnsi="Arial" w:cs="Arial"/>
              </w:rPr>
            </w:pPr>
            <w:r w:rsidRPr="00AF15EF">
              <w:rPr>
                <w:rFonts w:ascii="Arial" w:hAnsi="Arial" w:cs="Arial"/>
              </w:rPr>
              <w:t>sexual orientation,</w:t>
            </w:r>
            <w:r w:rsidRPr="00AF15EF">
              <w:rPr>
                <w:rFonts w:ascii="Arial" w:hAnsi="Arial" w:cs="Arial"/>
              </w:rPr>
              <w:t xml:space="preserve"> </w:t>
            </w:r>
            <w:r w:rsidR="002E0764">
              <w:rPr>
                <w:rFonts w:ascii="Arial" w:hAnsi="Arial" w:cs="Arial"/>
              </w:rPr>
              <w:t xml:space="preserve">sexual </w:t>
            </w:r>
            <w:r w:rsidRPr="00AF15EF">
              <w:rPr>
                <w:rFonts w:ascii="Arial" w:hAnsi="Arial" w:cs="Arial"/>
              </w:rPr>
              <w:t>intercourse,</w:t>
            </w:r>
            <w:r w:rsidRPr="00AF15EF">
              <w:rPr>
                <w:rFonts w:ascii="Arial" w:hAnsi="Arial" w:cs="Arial"/>
              </w:rPr>
              <w:t xml:space="preserve"> </w:t>
            </w:r>
            <w:r w:rsidRPr="00AF15EF">
              <w:rPr>
                <w:rFonts w:ascii="Arial" w:hAnsi="Arial" w:cs="Arial"/>
              </w:rPr>
              <w:t>pregnancy, sperm, egg , womb, fertilize, physical attraction,</w:t>
            </w:r>
            <w:r w:rsidRPr="00AF15EF">
              <w:rPr>
                <w:rFonts w:ascii="Arial" w:hAnsi="Arial" w:cs="Arial"/>
              </w:rPr>
              <w:t xml:space="preserve"> </w:t>
            </w:r>
            <w:r w:rsidRPr="00AF15EF">
              <w:rPr>
                <w:rFonts w:ascii="Arial" w:hAnsi="Arial" w:cs="Arial"/>
              </w:rPr>
              <w:t>consent</w:t>
            </w:r>
            <w:r w:rsidR="00AF15EF" w:rsidRPr="00AF15EF">
              <w:rPr>
                <w:rFonts w:ascii="Arial" w:hAnsi="Arial" w:cs="Arial"/>
              </w:rPr>
              <w:t>, conception, reproduction</w:t>
            </w:r>
          </w:p>
        </w:tc>
      </w:tr>
    </w:tbl>
    <w:p w:rsidR="0041783C" w:rsidRDefault="0041783C" w:rsidP="0041783C">
      <w:pPr>
        <w:jc w:val="center"/>
        <w:rPr>
          <w:sz w:val="36"/>
          <w:szCs w:val="36"/>
        </w:rPr>
      </w:pPr>
    </w:p>
    <w:p w:rsidR="0041783C" w:rsidRDefault="0041783C" w:rsidP="0041783C"/>
    <w:sectPr w:rsidR="0041783C" w:rsidSect="0041783C">
      <w:headerReference w:type="default" r:id="rId7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4" w:rsidRDefault="008D5644" w:rsidP="008D5644">
      <w:pPr>
        <w:spacing w:after="0" w:line="240" w:lineRule="auto"/>
      </w:pPr>
      <w:r>
        <w:separator/>
      </w:r>
    </w:p>
  </w:endnote>
  <w:endnote w:type="continuationSeparator" w:id="0">
    <w:p w:rsidR="008D5644" w:rsidRDefault="008D5644" w:rsidP="008D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4" w:rsidRDefault="008D5644" w:rsidP="008D5644">
      <w:pPr>
        <w:spacing w:after="0" w:line="240" w:lineRule="auto"/>
      </w:pPr>
      <w:r>
        <w:separator/>
      </w:r>
    </w:p>
  </w:footnote>
  <w:footnote w:type="continuationSeparator" w:id="0">
    <w:p w:rsidR="008D5644" w:rsidRDefault="008D5644" w:rsidP="008D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4" w:rsidRDefault="008D5644">
    <w:pPr>
      <w:pStyle w:val="Header"/>
    </w:pPr>
    <w:r w:rsidRPr="0003279C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D2FC72C" wp14:editId="7CF894F5">
          <wp:simplePos x="0" y="0"/>
          <wp:positionH relativeFrom="column">
            <wp:posOffset>7178723</wp:posOffset>
          </wp:positionH>
          <wp:positionV relativeFrom="paragraph">
            <wp:posOffset>-409850</wp:posOffset>
          </wp:positionV>
          <wp:extent cx="2449195" cy="538480"/>
          <wp:effectExtent l="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3C"/>
    <w:rsid w:val="00002F0C"/>
    <w:rsid w:val="00064151"/>
    <w:rsid w:val="00154C9E"/>
    <w:rsid w:val="00190D0D"/>
    <w:rsid w:val="001D4C6A"/>
    <w:rsid w:val="002E0764"/>
    <w:rsid w:val="0041783C"/>
    <w:rsid w:val="00471A28"/>
    <w:rsid w:val="004E41AE"/>
    <w:rsid w:val="007C3D82"/>
    <w:rsid w:val="008D5644"/>
    <w:rsid w:val="008F702A"/>
    <w:rsid w:val="009357E0"/>
    <w:rsid w:val="009D2CF8"/>
    <w:rsid w:val="00AF15EF"/>
    <w:rsid w:val="00BC57EE"/>
    <w:rsid w:val="00C85C2B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AA4D"/>
  <w15:chartTrackingRefBased/>
  <w15:docId w15:val="{1C72CAA0-8337-4361-91AB-CB69455D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78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1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644"/>
  </w:style>
  <w:style w:type="paragraph" w:styleId="Footer">
    <w:name w:val="footer"/>
    <w:basedOn w:val="Normal"/>
    <w:link w:val="FooterChar"/>
    <w:uiPriority w:val="99"/>
    <w:unhideWhenUsed/>
    <w:rsid w:val="008D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24BE-AE19-428C-B9E6-158B2DB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Moulsher</dc:creator>
  <cp:keywords/>
  <dc:description/>
  <cp:lastModifiedBy>Charlotte Moulsher</cp:lastModifiedBy>
  <cp:revision>10</cp:revision>
  <dcterms:created xsi:type="dcterms:W3CDTF">2024-11-11T08:48:00Z</dcterms:created>
  <dcterms:modified xsi:type="dcterms:W3CDTF">2024-11-11T13:30:00Z</dcterms:modified>
</cp:coreProperties>
</file>