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12C" w:rsidRPr="003528B3" w:rsidRDefault="00FF012C" w:rsidP="003528B3">
      <w:pPr>
        <w:spacing w:after="120"/>
        <w:ind w:left="567"/>
        <w:jc w:val="center"/>
        <w:rPr>
          <w:rFonts w:ascii="Comic Sans MS" w:hAnsi="Comic Sans MS"/>
          <w:b/>
        </w:rPr>
      </w:pPr>
      <w:r w:rsidRPr="003528B3">
        <w:rPr>
          <w:rFonts w:ascii="Comic Sans MS" w:hAnsi="Comic Sans MS"/>
          <w:b/>
          <w:noProof/>
          <w:sz w:val="28"/>
          <w:szCs w:val="28"/>
          <w:lang w:eastAsia="en-GB"/>
        </w:rPr>
        <w:drawing>
          <wp:anchor distT="0" distB="0" distL="114300" distR="114300" simplePos="0" relativeHeight="251659264" behindDoc="0" locked="0" layoutInCell="1" allowOverlap="1" wp14:anchorId="61EAF4E7" wp14:editId="0DC21DDC">
            <wp:simplePos x="0" y="0"/>
            <wp:positionH relativeFrom="column">
              <wp:posOffset>4223973</wp:posOffset>
            </wp:positionH>
            <wp:positionV relativeFrom="paragraph">
              <wp:posOffset>484</wp:posOffset>
            </wp:positionV>
            <wp:extent cx="2066925" cy="9429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66925" cy="942975"/>
                    </a:xfrm>
                    <a:prstGeom prst="rect">
                      <a:avLst/>
                    </a:prstGeom>
                  </pic:spPr>
                </pic:pic>
              </a:graphicData>
            </a:graphic>
          </wp:anchor>
        </w:drawing>
      </w:r>
    </w:p>
    <w:p w:rsidR="00FF012C" w:rsidRPr="00891E3C" w:rsidRDefault="004241BE" w:rsidP="003528B3">
      <w:pPr>
        <w:spacing w:after="120"/>
        <w:ind w:left="567"/>
        <w:jc w:val="center"/>
        <w:rPr>
          <w:rFonts w:ascii="Comic Sans MS" w:hAnsi="Comic Sans MS"/>
          <w:b/>
          <w:sz w:val="32"/>
          <w:szCs w:val="28"/>
        </w:rPr>
      </w:pPr>
      <w:r>
        <w:rPr>
          <w:rFonts w:ascii="Comic Sans MS" w:hAnsi="Comic Sans MS"/>
          <w:b/>
          <w:sz w:val="32"/>
          <w:szCs w:val="28"/>
        </w:rPr>
        <w:t xml:space="preserve">RE </w:t>
      </w:r>
      <w:r w:rsidR="00FF012C" w:rsidRPr="00891E3C">
        <w:rPr>
          <w:rFonts w:ascii="Comic Sans MS" w:hAnsi="Comic Sans MS"/>
          <w:b/>
          <w:sz w:val="32"/>
          <w:szCs w:val="28"/>
        </w:rPr>
        <w:t>at Great Moor Junior School</w:t>
      </w:r>
      <w:r w:rsidR="00FF012C" w:rsidRPr="00891E3C">
        <w:rPr>
          <w:rFonts w:ascii="Comic Sans MS" w:hAnsi="Comic Sans MS"/>
          <w:b/>
          <w:noProof/>
          <w:sz w:val="24"/>
          <w:lang w:val="en-US"/>
        </w:rPr>
        <w:t xml:space="preserve"> </w:t>
      </w:r>
    </w:p>
    <w:p w:rsidR="00FF012C" w:rsidRDefault="00112CCB" w:rsidP="00891E3C">
      <w:pPr>
        <w:spacing w:after="240" w:line="240" w:lineRule="auto"/>
        <w:rPr>
          <w:rFonts w:ascii="Comic Sans MS" w:hAnsi="Comic Sans MS"/>
          <w:b/>
          <w:sz w:val="24"/>
        </w:rPr>
      </w:pPr>
      <w:r>
        <w:rPr>
          <w:rFonts w:ascii="Comic Sans MS" w:hAnsi="Comic Sans MS"/>
          <w:b/>
          <w:sz w:val="24"/>
        </w:rPr>
        <w:t>Intent</w:t>
      </w:r>
    </w:p>
    <w:p w:rsidR="00392A16" w:rsidRPr="00413D9E" w:rsidRDefault="00413D9E" w:rsidP="00112CCB">
      <w:pPr>
        <w:spacing w:after="240" w:line="240" w:lineRule="auto"/>
        <w:rPr>
          <w:rFonts w:ascii="Arial" w:hAnsi="Arial" w:cs="Arial"/>
          <w:b/>
          <w:bCs/>
          <w:color w:val="333333"/>
          <w:sz w:val="23"/>
          <w:szCs w:val="23"/>
          <w:shd w:val="clear" w:color="auto" w:fill="AFEDED"/>
        </w:rPr>
      </w:pPr>
      <w:r w:rsidRPr="00413D9E">
        <w:rPr>
          <w:rFonts w:ascii="Comic Sans MS" w:hAnsi="Comic Sans MS" w:cs="Aharoni"/>
          <w:b/>
          <w:bCs/>
          <w:sz w:val="24"/>
        </w:rPr>
        <w:t>RE explores the big questions about life, to find out what people believe and what difference this makes to how they live. You can reflect on religious and non-religious ideas to know where you stand and why.</w:t>
      </w:r>
      <w:r>
        <w:rPr>
          <w:rStyle w:val="Strong"/>
          <w:rFonts w:ascii="Arial" w:hAnsi="Arial" w:cs="Arial"/>
          <w:color w:val="333333"/>
          <w:sz w:val="23"/>
          <w:szCs w:val="23"/>
          <w:shd w:val="clear" w:color="auto" w:fill="AFEDED"/>
        </w:rPr>
        <w:br/>
      </w:r>
      <w:r w:rsidR="00392A16">
        <w:rPr>
          <w:rFonts w:ascii="Comic Sans MS" w:hAnsi="Comic Sans MS" w:cs="Aharoni"/>
          <w:sz w:val="24"/>
        </w:rPr>
        <w:t>RE at GMJS is asking the big questions to encourage deeper thinking.</w:t>
      </w:r>
    </w:p>
    <w:p w:rsidR="00112CCB" w:rsidRPr="00112CCB" w:rsidRDefault="00112CCB" w:rsidP="00112CCB">
      <w:pPr>
        <w:spacing w:after="240" w:line="240" w:lineRule="auto"/>
        <w:rPr>
          <w:rFonts w:ascii="Comic Sans MS" w:hAnsi="Comic Sans MS" w:cs="Aharoni"/>
          <w:sz w:val="24"/>
        </w:rPr>
      </w:pPr>
      <w:r w:rsidRPr="00112CCB">
        <w:rPr>
          <w:rFonts w:ascii="Comic Sans MS" w:hAnsi="Comic Sans MS" w:cs="Aharoni"/>
          <w:sz w:val="24"/>
        </w:rPr>
        <w:t>In Religious Education at Great Moor, our programme is based on the Stockport agreed syllabus.  This allows children the freedom to explore their spiritual, moral, social and cultural development. Children develop knowledge and understanding of world faiths including Christianity, Judaism, Hinduism, Islam and Humanism in order to develop an acceptance of different beliefs. This prepares them for life in a diverse world where tolerance and cohesion within multi-cultural communities is key. By the end of KS2, we hope that the children are able to discuss, explain and be respectful to all faiths and their b</w:t>
      </w:r>
      <w:bookmarkStart w:id="0" w:name="_GoBack"/>
      <w:bookmarkEnd w:id="0"/>
      <w:r w:rsidRPr="00112CCB">
        <w:rPr>
          <w:rFonts w:ascii="Comic Sans MS" w:hAnsi="Comic Sans MS" w:cs="Aharoni"/>
          <w:sz w:val="24"/>
        </w:rPr>
        <w:t>eliefs whilst maintaining an open-minded approach to new experiences. </w:t>
      </w:r>
    </w:p>
    <w:p w:rsidR="00112CCB" w:rsidRDefault="00FB36C3" w:rsidP="00891E3C">
      <w:pPr>
        <w:spacing w:after="240" w:line="240" w:lineRule="auto"/>
        <w:rPr>
          <w:rFonts w:ascii="Comic Sans MS" w:hAnsi="Comic Sans MS"/>
          <w:sz w:val="24"/>
        </w:rPr>
      </w:pPr>
      <w:r>
        <w:rPr>
          <w:rFonts w:ascii="Comic Sans MS" w:hAnsi="Comic Sans MS"/>
          <w:sz w:val="24"/>
        </w:rPr>
        <w:t>The curriculum for RE aims to ensure that all pupils</w:t>
      </w:r>
      <w:r w:rsidR="00112CCB" w:rsidRPr="00112CCB">
        <w:rPr>
          <w:rFonts w:ascii="Comic Sans MS" w:hAnsi="Comic Sans MS"/>
          <w:sz w:val="24"/>
        </w:rPr>
        <w:t>:</w:t>
      </w:r>
    </w:p>
    <w:p w:rsidR="00FB36C3" w:rsidRDefault="00FB36C3" w:rsidP="00112CCB">
      <w:pPr>
        <w:pStyle w:val="ListParagraph"/>
        <w:numPr>
          <w:ilvl w:val="0"/>
          <w:numId w:val="3"/>
        </w:numPr>
        <w:spacing w:after="240" w:line="240" w:lineRule="auto"/>
        <w:rPr>
          <w:rFonts w:ascii="Comic Sans MS" w:hAnsi="Comic Sans MS"/>
          <w:sz w:val="24"/>
        </w:rPr>
      </w:pPr>
      <w:r>
        <w:rPr>
          <w:rFonts w:ascii="Comic Sans MS" w:hAnsi="Comic Sans MS"/>
          <w:sz w:val="24"/>
        </w:rPr>
        <w:t xml:space="preserve">Know about and understand a range of </w:t>
      </w:r>
      <w:r w:rsidR="00392A16">
        <w:rPr>
          <w:rFonts w:ascii="Comic Sans MS" w:hAnsi="Comic Sans MS"/>
          <w:sz w:val="24"/>
        </w:rPr>
        <w:t>religious and non-religious worldviews.</w:t>
      </w:r>
    </w:p>
    <w:p w:rsidR="00FB36C3" w:rsidRDefault="00FB36C3" w:rsidP="00112CCB">
      <w:pPr>
        <w:pStyle w:val="ListParagraph"/>
        <w:numPr>
          <w:ilvl w:val="0"/>
          <w:numId w:val="3"/>
        </w:numPr>
        <w:spacing w:after="240" w:line="240" w:lineRule="auto"/>
        <w:rPr>
          <w:rFonts w:ascii="Comic Sans MS" w:hAnsi="Comic Sans MS"/>
          <w:sz w:val="24"/>
        </w:rPr>
      </w:pPr>
      <w:r>
        <w:rPr>
          <w:rFonts w:ascii="Comic Sans MS" w:hAnsi="Comic Sans MS"/>
          <w:sz w:val="24"/>
        </w:rPr>
        <w:t xml:space="preserve">Express ideas and insights about the nature, significance and impact of </w:t>
      </w:r>
      <w:r w:rsidR="00392A16">
        <w:rPr>
          <w:rFonts w:ascii="Comic Sans MS" w:hAnsi="Comic Sans MS"/>
          <w:sz w:val="24"/>
        </w:rPr>
        <w:t>religious and non-religious worldviews</w:t>
      </w:r>
    </w:p>
    <w:p w:rsidR="00FB36C3" w:rsidRDefault="00392A16" w:rsidP="00112CCB">
      <w:pPr>
        <w:pStyle w:val="ListParagraph"/>
        <w:numPr>
          <w:ilvl w:val="0"/>
          <w:numId w:val="3"/>
        </w:numPr>
        <w:spacing w:after="240" w:line="240" w:lineRule="auto"/>
        <w:rPr>
          <w:rFonts w:ascii="Comic Sans MS" w:hAnsi="Comic Sans MS"/>
          <w:sz w:val="24"/>
        </w:rPr>
      </w:pPr>
      <w:r>
        <w:rPr>
          <w:rFonts w:ascii="Comic Sans MS" w:hAnsi="Comic Sans MS"/>
          <w:sz w:val="24"/>
        </w:rPr>
        <w:t>Gain and deploy the skills needed to engage seriously with religious and non-religious worldviews</w:t>
      </w:r>
    </w:p>
    <w:p w:rsidR="00307DA9" w:rsidRPr="00307DA9" w:rsidRDefault="00307DA9" w:rsidP="00307DA9">
      <w:pPr>
        <w:pStyle w:val="ListParagraph"/>
        <w:spacing w:after="240" w:line="240" w:lineRule="auto"/>
        <w:rPr>
          <w:rFonts w:ascii="Comic Sans MS" w:hAnsi="Comic Sans MS"/>
          <w:b/>
          <w:sz w:val="24"/>
        </w:rPr>
      </w:pPr>
    </w:p>
    <w:p w:rsidR="00307DA9" w:rsidRPr="00307DA9" w:rsidRDefault="00307DA9" w:rsidP="00307DA9">
      <w:pPr>
        <w:spacing w:after="240" w:line="240" w:lineRule="auto"/>
        <w:rPr>
          <w:rFonts w:ascii="Comic Sans MS" w:hAnsi="Comic Sans MS"/>
          <w:b/>
          <w:sz w:val="24"/>
        </w:rPr>
      </w:pPr>
      <w:r w:rsidRPr="00307DA9">
        <w:rPr>
          <w:rFonts w:ascii="Comic Sans MS" w:hAnsi="Comic Sans MS"/>
          <w:b/>
          <w:sz w:val="24"/>
        </w:rPr>
        <w:t>Implementation</w:t>
      </w:r>
    </w:p>
    <w:p w:rsidR="00307DA9" w:rsidRDefault="00307DA9" w:rsidP="00307DA9">
      <w:pPr>
        <w:spacing w:after="240" w:line="240" w:lineRule="auto"/>
        <w:rPr>
          <w:rFonts w:ascii="Comic Sans MS" w:hAnsi="Comic Sans MS"/>
          <w:sz w:val="24"/>
        </w:rPr>
      </w:pPr>
      <w:r>
        <w:rPr>
          <w:rFonts w:ascii="Comic Sans MS" w:hAnsi="Comic Sans MS"/>
          <w:sz w:val="24"/>
        </w:rPr>
        <w:t>The RE curriculum is led by Jessica Gregory, who will monitor, review and celebrate good practice.</w:t>
      </w:r>
    </w:p>
    <w:p w:rsidR="007031C8" w:rsidRPr="00307DA9" w:rsidRDefault="007D420C" w:rsidP="00307DA9">
      <w:pPr>
        <w:pStyle w:val="ListParagraph"/>
        <w:numPr>
          <w:ilvl w:val="0"/>
          <w:numId w:val="4"/>
        </w:numPr>
        <w:spacing w:after="240" w:line="240" w:lineRule="auto"/>
        <w:rPr>
          <w:rFonts w:ascii="Comic Sans MS" w:hAnsi="Comic Sans MS"/>
          <w:sz w:val="24"/>
        </w:rPr>
      </w:pPr>
      <w:r>
        <w:rPr>
          <w:rFonts w:ascii="Comic Sans MS" w:hAnsi="Comic Sans MS"/>
          <w:sz w:val="24"/>
        </w:rPr>
        <w:t xml:space="preserve">The RE programme will follow Stockport Agreed Syllabus for Religious Education </w:t>
      </w:r>
      <w:r w:rsidR="00392A16">
        <w:rPr>
          <w:rFonts w:ascii="Comic Sans MS" w:hAnsi="Comic Sans MS"/>
          <w:sz w:val="24"/>
        </w:rPr>
        <w:t>2022-2027</w:t>
      </w:r>
      <w:r>
        <w:rPr>
          <w:rFonts w:ascii="Comic Sans MS" w:hAnsi="Comic Sans MS"/>
          <w:sz w:val="24"/>
        </w:rPr>
        <w:t xml:space="preserve"> scheme of work</w:t>
      </w:r>
      <w:r w:rsidR="008D2A15">
        <w:rPr>
          <w:rFonts w:ascii="Comic Sans MS" w:hAnsi="Comic Sans MS"/>
          <w:sz w:val="24"/>
        </w:rPr>
        <w:t>.</w:t>
      </w:r>
    </w:p>
    <w:p w:rsidR="00307DA9" w:rsidRPr="007031C8" w:rsidRDefault="00392A16" w:rsidP="00307DA9">
      <w:pPr>
        <w:pStyle w:val="ListParagraph"/>
        <w:numPr>
          <w:ilvl w:val="0"/>
          <w:numId w:val="1"/>
        </w:numPr>
        <w:spacing w:after="240" w:line="240" w:lineRule="auto"/>
        <w:rPr>
          <w:rFonts w:ascii="Comic Sans MS" w:hAnsi="Comic Sans MS"/>
          <w:sz w:val="24"/>
        </w:rPr>
      </w:pPr>
      <w:r>
        <w:rPr>
          <w:rFonts w:ascii="Comic Sans MS" w:hAnsi="Comic Sans MS" w:cs="Aharoni"/>
          <w:sz w:val="24"/>
        </w:rPr>
        <w:t xml:space="preserve">Religious and non-religious worldviews </w:t>
      </w:r>
      <w:r w:rsidR="00307DA9" w:rsidRPr="007031C8">
        <w:rPr>
          <w:rFonts w:ascii="Comic Sans MS" w:hAnsi="Comic Sans MS" w:cs="Aharoni"/>
          <w:sz w:val="24"/>
        </w:rPr>
        <w:t>are covered in depth over a serie</w:t>
      </w:r>
      <w:r w:rsidR="00307DA9">
        <w:rPr>
          <w:rFonts w:ascii="Comic Sans MS" w:hAnsi="Comic Sans MS" w:cs="Aharoni"/>
          <w:sz w:val="24"/>
        </w:rPr>
        <w:t>s of lessons throughout a term t</w:t>
      </w:r>
      <w:r w:rsidR="00307DA9" w:rsidRPr="007031C8">
        <w:rPr>
          <w:rFonts w:ascii="Comic Sans MS" w:hAnsi="Comic Sans MS" w:cs="Aharoni"/>
          <w:sz w:val="24"/>
        </w:rPr>
        <w:t xml:space="preserve">o ensure children can fully immerse themselves in </w:t>
      </w:r>
      <w:r>
        <w:rPr>
          <w:rFonts w:ascii="Comic Sans MS" w:hAnsi="Comic Sans MS" w:cs="Aharoni"/>
          <w:sz w:val="24"/>
        </w:rPr>
        <w:t>beliefs and values.</w:t>
      </w:r>
    </w:p>
    <w:p w:rsidR="007031C8" w:rsidRPr="00307DA9" w:rsidRDefault="007031C8" w:rsidP="007031C8">
      <w:pPr>
        <w:pStyle w:val="ListParagraph"/>
        <w:numPr>
          <w:ilvl w:val="0"/>
          <w:numId w:val="1"/>
        </w:numPr>
        <w:spacing w:after="240" w:line="240" w:lineRule="auto"/>
        <w:rPr>
          <w:rFonts w:ascii="Comic Sans MS" w:hAnsi="Comic Sans MS"/>
          <w:sz w:val="24"/>
        </w:rPr>
      </w:pPr>
      <w:r>
        <w:rPr>
          <w:rFonts w:ascii="Comic Sans MS" w:hAnsi="Comic Sans MS" w:cs="Aharoni"/>
          <w:sz w:val="24"/>
        </w:rPr>
        <w:t>RE topics</w:t>
      </w:r>
      <w:r w:rsidR="001A45F1" w:rsidRPr="00891E3C">
        <w:rPr>
          <w:rFonts w:ascii="Comic Sans MS" w:hAnsi="Comic Sans MS" w:cs="Aharoni"/>
          <w:sz w:val="24"/>
        </w:rPr>
        <w:t xml:space="preserve"> at GMJS cover a wider range of </w:t>
      </w:r>
      <w:r>
        <w:rPr>
          <w:rFonts w:ascii="Comic Sans MS" w:hAnsi="Comic Sans MS" w:cs="Aharoni"/>
          <w:sz w:val="24"/>
        </w:rPr>
        <w:t xml:space="preserve">religions and faiths: Christianity, Judaism, Islam, </w:t>
      </w:r>
      <w:r w:rsidR="00307DA9">
        <w:rPr>
          <w:rFonts w:ascii="Comic Sans MS" w:hAnsi="Comic Sans MS" w:cs="Aharoni"/>
          <w:sz w:val="24"/>
        </w:rPr>
        <w:t>Hinduism</w:t>
      </w:r>
      <w:r>
        <w:rPr>
          <w:rFonts w:ascii="Comic Sans MS" w:hAnsi="Comic Sans MS" w:cs="Aharoni"/>
          <w:sz w:val="24"/>
        </w:rPr>
        <w:t xml:space="preserve">, </w:t>
      </w:r>
      <w:r w:rsidR="00392A16">
        <w:rPr>
          <w:rFonts w:ascii="Comic Sans MS" w:hAnsi="Comic Sans MS" w:cs="Aharoni"/>
          <w:sz w:val="24"/>
        </w:rPr>
        <w:t>and Humanism</w:t>
      </w:r>
      <w:r>
        <w:rPr>
          <w:rFonts w:ascii="Comic Sans MS" w:hAnsi="Comic Sans MS" w:cs="Aharoni"/>
          <w:sz w:val="24"/>
        </w:rPr>
        <w:t xml:space="preserve">. </w:t>
      </w:r>
      <w:r w:rsidR="001A45F1" w:rsidRPr="00891E3C">
        <w:rPr>
          <w:rFonts w:ascii="Comic Sans MS" w:hAnsi="Comic Sans MS" w:cs="Aharoni"/>
          <w:sz w:val="24"/>
        </w:rPr>
        <w:t xml:space="preserve"> </w:t>
      </w:r>
    </w:p>
    <w:p w:rsidR="00307DA9" w:rsidRPr="00307DA9" w:rsidRDefault="00307DA9" w:rsidP="007031C8">
      <w:pPr>
        <w:pStyle w:val="ListParagraph"/>
        <w:numPr>
          <w:ilvl w:val="0"/>
          <w:numId w:val="1"/>
        </w:numPr>
        <w:spacing w:after="240" w:line="240" w:lineRule="auto"/>
        <w:rPr>
          <w:rFonts w:ascii="Comic Sans MS" w:hAnsi="Comic Sans MS"/>
          <w:sz w:val="24"/>
        </w:rPr>
      </w:pPr>
      <w:r>
        <w:rPr>
          <w:rFonts w:ascii="Comic Sans MS" w:hAnsi="Comic Sans MS" w:cs="Aharoni"/>
          <w:sz w:val="24"/>
        </w:rPr>
        <w:lastRenderedPageBreak/>
        <w:t xml:space="preserve">RE cross-curricular </w:t>
      </w:r>
      <w:r w:rsidR="008D2A15">
        <w:rPr>
          <w:rFonts w:ascii="Comic Sans MS" w:hAnsi="Comic Sans MS" w:cs="Aharoni"/>
          <w:sz w:val="24"/>
        </w:rPr>
        <w:t>afternoons are</w:t>
      </w:r>
      <w:r w:rsidR="007D420C">
        <w:rPr>
          <w:rFonts w:ascii="Comic Sans MS" w:hAnsi="Comic Sans MS" w:cs="Aharoni"/>
          <w:sz w:val="24"/>
        </w:rPr>
        <w:t xml:space="preserve"> taught by teachers</w:t>
      </w:r>
      <w:r w:rsidR="008D2A15">
        <w:rPr>
          <w:rFonts w:ascii="Comic Sans MS" w:hAnsi="Comic Sans MS" w:cs="Aharoni"/>
          <w:sz w:val="24"/>
        </w:rPr>
        <w:t xml:space="preserve"> every half-term. This</w:t>
      </w:r>
      <w:r>
        <w:rPr>
          <w:rFonts w:ascii="Comic Sans MS" w:hAnsi="Comic Sans MS" w:cs="Aharoni"/>
          <w:sz w:val="24"/>
        </w:rPr>
        <w:t xml:space="preserve"> </w:t>
      </w:r>
      <w:r w:rsidR="008D2A15">
        <w:rPr>
          <w:rFonts w:ascii="Comic Sans MS" w:hAnsi="Comic Sans MS" w:cs="Aharoni"/>
          <w:sz w:val="24"/>
        </w:rPr>
        <w:t>ensures</w:t>
      </w:r>
      <w:r>
        <w:rPr>
          <w:rFonts w:ascii="Comic Sans MS" w:hAnsi="Comic Sans MS" w:cs="Aharoni"/>
          <w:sz w:val="24"/>
        </w:rPr>
        <w:t xml:space="preserve"> all groups of pupils are exposed to the curriculum, including pupil premium and SEN</w:t>
      </w:r>
      <w:r w:rsidR="00392A16">
        <w:rPr>
          <w:rFonts w:ascii="Comic Sans MS" w:hAnsi="Comic Sans MS" w:cs="Aharoni"/>
          <w:sz w:val="24"/>
        </w:rPr>
        <w:t>D</w:t>
      </w:r>
      <w:r>
        <w:rPr>
          <w:rFonts w:ascii="Comic Sans MS" w:hAnsi="Comic Sans MS" w:cs="Aharoni"/>
          <w:sz w:val="24"/>
        </w:rPr>
        <w:t xml:space="preserve"> children.</w:t>
      </w:r>
    </w:p>
    <w:p w:rsidR="00307DA9" w:rsidRPr="007D420C" w:rsidRDefault="00392A16" w:rsidP="007D420C">
      <w:pPr>
        <w:pStyle w:val="ListParagraph"/>
        <w:numPr>
          <w:ilvl w:val="0"/>
          <w:numId w:val="1"/>
        </w:numPr>
        <w:spacing w:after="240" w:line="240" w:lineRule="auto"/>
        <w:rPr>
          <w:rFonts w:ascii="Comic Sans MS" w:hAnsi="Comic Sans MS" w:cs="Aharoni"/>
          <w:sz w:val="24"/>
        </w:rPr>
      </w:pPr>
      <w:r>
        <w:rPr>
          <w:rFonts w:ascii="Comic Sans MS" w:hAnsi="Comic Sans MS" w:cs="Aharoni"/>
          <w:sz w:val="24"/>
        </w:rPr>
        <w:t>The RE</w:t>
      </w:r>
      <w:r w:rsidR="00307DA9" w:rsidRPr="007D420C">
        <w:rPr>
          <w:rFonts w:ascii="Comic Sans MS" w:hAnsi="Comic Sans MS" w:cs="Aharoni"/>
          <w:sz w:val="24"/>
        </w:rPr>
        <w:t xml:space="preserve"> subject leader will </w:t>
      </w:r>
      <w:r w:rsidR="007D420C" w:rsidRPr="007D420C">
        <w:rPr>
          <w:rFonts w:ascii="Comic Sans MS" w:hAnsi="Comic Sans MS" w:cs="Aharoni"/>
          <w:sz w:val="24"/>
        </w:rPr>
        <w:t>attend training</w:t>
      </w:r>
      <w:r w:rsidR="00307DA9" w:rsidRPr="007D420C">
        <w:rPr>
          <w:rFonts w:ascii="Comic Sans MS" w:hAnsi="Comic Sans MS" w:cs="Aharoni"/>
          <w:sz w:val="24"/>
        </w:rPr>
        <w:t xml:space="preserve"> to keep developing their own subject knowledge, skills and understanding, so they can support curriculum development and their colleagues throughout the school.</w:t>
      </w:r>
    </w:p>
    <w:p w:rsidR="007D420C" w:rsidRPr="007D420C" w:rsidRDefault="007D420C" w:rsidP="007D420C">
      <w:pPr>
        <w:spacing w:after="240" w:line="240" w:lineRule="auto"/>
        <w:rPr>
          <w:rFonts w:ascii="Comic Sans MS" w:hAnsi="Comic Sans MS"/>
          <w:b/>
          <w:sz w:val="24"/>
        </w:rPr>
      </w:pPr>
      <w:r w:rsidRPr="007D420C">
        <w:rPr>
          <w:rFonts w:ascii="Comic Sans MS" w:hAnsi="Comic Sans MS"/>
          <w:b/>
          <w:sz w:val="24"/>
        </w:rPr>
        <w:t>Impact:</w:t>
      </w:r>
    </w:p>
    <w:p w:rsidR="007D420C" w:rsidRPr="007D420C" w:rsidRDefault="007D420C" w:rsidP="007D420C">
      <w:pPr>
        <w:pStyle w:val="ListParagraph"/>
        <w:numPr>
          <w:ilvl w:val="0"/>
          <w:numId w:val="1"/>
        </w:numPr>
        <w:spacing w:after="240" w:line="240" w:lineRule="auto"/>
        <w:rPr>
          <w:rFonts w:ascii="Comic Sans MS" w:hAnsi="Comic Sans MS" w:cs="Aharoni"/>
          <w:sz w:val="24"/>
        </w:rPr>
      </w:pPr>
      <w:r w:rsidRPr="007D420C">
        <w:rPr>
          <w:rFonts w:ascii="Comic Sans MS" w:hAnsi="Comic Sans MS" w:cs="Aharoni"/>
          <w:sz w:val="24"/>
        </w:rPr>
        <w:t xml:space="preserve">Children will have a stronger awareness of the world around them and will be mindful of the beliefs of others. </w:t>
      </w:r>
    </w:p>
    <w:p w:rsidR="007D420C" w:rsidRPr="007D420C" w:rsidRDefault="007D420C" w:rsidP="007D420C">
      <w:pPr>
        <w:pStyle w:val="ListParagraph"/>
        <w:numPr>
          <w:ilvl w:val="0"/>
          <w:numId w:val="1"/>
        </w:numPr>
        <w:spacing w:after="240" w:line="240" w:lineRule="auto"/>
        <w:rPr>
          <w:rFonts w:ascii="Comic Sans MS" w:hAnsi="Comic Sans MS" w:cs="Aharoni"/>
          <w:sz w:val="24"/>
        </w:rPr>
      </w:pPr>
      <w:r w:rsidRPr="007D420C">
        <w:rPr>
          <w:rFonts w:ascii="Comic Sans MS" w:hAnsi="Comic Sans MS" w:cs="Aharoni"/>
          <w:sz w:val="24"/>
        </w:rPr>
        <w:t>Children will feel they are valued as individuals and that their beliefs are valued and celebrated.</w:t>
      </w:r>
    </w:p>
    <w:p w:rsidR="007D420C" w:rsidRPr="007D420C" w:rsidRDefault="00392A16" w:rsidP="007D420C">
      <w:pPr>
        <w:pStyle w:val="ListParagraph"/>
        <w:numPr>
          <w:ilvl w:val="0"/>
          <w:numId w:val="1"/>
        </w:numPr>
        <w:spacing w:after="240" w:line="240" w:lineRule="auto"/>
        <w:rPr>
          <w:rFonts w:ascii="Comic Sans MS" w:hAnsi="Comic Sans MS" w:cs="Aharoni"/>
          <w:sz w:val="24"/>
        </w:rPr>
      </w:pPr>
      <w:r>
        <w:rPr>
          <w:rFonts w:ascii="Comic Sans MS" w:hAnsi="Comic Sans MS" w:cs="Aharoni"/>
          <w:sz w:val="24"/>
        </w:rPr>
        <w:t>Enjoyment of the RE</w:t>
      </w:r>
      <w:r w:rsidR="007D420C" w:rsidRPr="007D420C">
        <w:rPr>
          <w:rFonts w:ascii="Comic Sans MS" w:hAnsi="Comic Sans MS" w:cs="Aharoni"/>
          <w:sz w:val="24"/>
        </w:rPr>
        <w:t xml:space="preserve"> curriculum will promote creativity, achievement, confidence and inquisitive minds.  </w:t>
      </w:r>
    </w:p>
    <w:p w:rsidR="007D420C" w:rsidRDefault="007D420C" w:rsidP="007D420C">
      <w:pPr>
        <w:pStyle w:val="ListParagraph"/>
        <w:numPr>
          <w:ilvl w:val="0"/>
          <w:numId w:val="1"/>
        </w:numPr>
        <w:spacing w:after="240" w:line="240" w:lineRule="auto"/>
        <w:rPr>
          <w:rFonts w:ascii="Comic Sans MS" w:hAnsi="Comic Sans MS" w:cs="Aharoni"/>
          <w:sz w:val="24"/>
        </w:rPr>
      </w:pPr>
      <w:r w:rsidRPr="007D420C">
        <w:rPr>
          <w:rFonts w:ascii="Comic Sans MS" w:hAnsi="Comic Sans MS" w:cs="Aharoni"/>
          <w:sz w:val="24"/>
        </w:rPr>
        <w:t>Children feel safe to learn new things and share their beliefs with others in an accepting environment.</w:t>
      </w:r>
    </w:p>
    <w:p w:rsidR="00201F5A" w:rsidRPr="007D420C" w:rsidRDefault="00201F5A" w:rsidP="007D420C">
      <w:pPr>
        <w:pStyle w:val="ListParagraph"/>
        <w:numPr>
          <w:ilvl w:val="0"/>
          <w:numId w:val="1"/>
        </w:numPr>
        <w:spacing w:after="240" w:line="240" w:lineRule="auto"/>
        <w:rPr>
          <w:rFonts w:ascii="Comic Sans MS" w:hAnsi="Comic Sans MS" w:cs="Aharoni"/>
          <w:sz w:val="24"/>
        </w:rPr>
      </w:pPr>
      <w:r>
        <w:rPr>
          <w:rFonts w:ascii="Comic Sans MS" w:hAnsi="Comic Sans MS" w:cs="Aharoni"/>
          <w:sz w:val="24"/>
        </w:rPr>
        <w:t>Children promote social and ethnic harmony</w:t>
      </w:r>
      <w:r w:rsidR="00392A16">
        <w:rPr>
          <w:rFonts w:ascii="Comic Sans MS" w:hAnsi="Comic Sans MS" w:cs="Aharoni"/>
          <w:sz w:val="24"/>
        </w:rPr>
        <w:t>, with an awareness of British V</w:t>
      </w:r>
      <w:r>
        <w:rPr>
          <w:rFonts w:ascii="Comic Sans MS" w:hAnsi="Comic Sans MS" w:cs="Aharoni"/>
          <w:sz w:val="24"/>
        </w:rPr>
        <w:t>alues</w:t>
      </w:r>
      <w:r w:rsidR="00392A16">
        <w:rPr>
          <w:rFonts w:ascii="Comic Sans MS" w:hAnsi="Comic Sans MS" w:cs="Aharoni"/>
          <w:sz w:val="24"/>
        </w:rPr>
        <w:t xml:space="preserve"> and GMJS Values</w:t>
      </w:r>
    </w:p>
    <w:p w:rsidR="008D2A15" w:rsidRDefault="007D420C" w:rsidP="008D2A15">
      <w:pPr>
        <w:pStyle w:val="ListParagraph"/>
        <w:numPr>
          <w:ilvl w:val="0"/>
          <w:numId w:val="1"/>
        </w:numPr>
        <w:spacing w:after="240" w:line="240" w:lineRule="auto"/>
        <w:rPr>
          <w:rFonts w:ascii="Comic Sans MS" w:hAnsi="Comic Sans MS" w:cs="Aharoni"/>
          <w:sz w:val="24"/>
        </w:rPr>
      </w:pPr>
      <w:r w:rsidRPr="007D420C">
        <w:rPr>
          <w:rFonts w:ascii="Comic Sans MS" w:hAnsi="Comic Sans MS" w:cs="Aharoni"/>
          <w:sz w:val="24"/>
        </w:rPr>
        <w:t>Children leave the school with a sense of belonging to a tightly knit community where they have the confidence and skills to make decisions, self-evaluate, make connections and become lifelong learners.</w:t>
      </w:r>
    </w:p>
    <w:p w:rsidR="008D2A15" w:rsidRPr="007D420C" w:rsidRDefault="00392A16" w:rsidP="008D2A15">
      <w:pPr>
        <w:pStyle w:val="ListParagraph"/>
        <w:numPr>
          <w:ilvl w:val="0"/>
          <w:numId w:val="1"/>
        </w:numPr>
        <w:spacing w:after="240" w:line="240" w:lineRule="auto"/>
        <w:rPr>
          <w:rFonts w:ascii="Comic Sans MS" w:hAnsi="Comic Sans MS" w:cs="Aharoni"/>
          <w:sz w:val="24"/>
        </w:rPr>
      </w:pPr>
      <w:r>
        <w:rPr>
          <w:rFonts w:ascii="Comic Sans MS" w:hAnsi="Comic Sans MS" w:cs="Aharoni"/>
          <w:sz w:val="24"/>
        </w:rPr>
        <w:t>Assessment of RE</w:t>
      </w:r>
      <w:r w:rsidR="008D2A15" w:rsidRPr="007D420C">
        <w:rPr>
          <w:rFonts w:ascii="Comic Sans MS" w:hAnsi="Comic Sans MS" w:cs="Aharoni"/>
          <w:sz w:val="24"/>
        </w:rPr>
        <w:t xml:space="preserve"> will be in line with the whole school feedback policy and teachers will assess progress and attainment of R.E.</w:t>
      </w:r>
    </w:p>
    <w:p w:rsidR="007D420C" w:rsidRPr="008D2A15" w:rsidRDefault="007D420C" w:rsidP="008D2A15">
      <w:pPr>
        <w:spacing w:after="240" w:line="240" w:lineRule="auto"/>
        <w:ind w:left="360"/>
        <w:rPr>
          <w:rFonts w:ascii="Comic Sans MS" w:hAnsi="Comic Sans MS" w:cs="Aharoni"/>
          <w:sz w:val="24"/>
        </w:rPr>
      </w:pPr>
    </w:p>
    <w:p w:rsidR="007D420C" w:rsidRPr="007D420C" w:rsidRDefault="007D420C" w:rsidP="007D420C">
      <w:pPr>
        <w:pStyle w:val="ListParagraph"/>
        <w:spacing w:after="240" w:line="240" w:lineRule="auto"/>
        <w:ind w:left="1080"/>
        <w:rPr>
          <w:rFonts w:ascii="Comic Sans MS" w:hAnsi="Comic Sans MS"/>
          <w:sz w:val="24"/>
        </w:rPr>
      </w:pPr>
    </w:p>
    <w:p w:rsidR="00891E3C" w:rsidRPr="00891E3C" w:rsidRDefault="00891E3C" w:rsidP="00891E3C">
      <w:pPr>
        <w:rPr>
          <w:rFonts w:ascii="Comic Sans MS" w:hAnsi="Comic Sans MS"/>
        </w:rPr>
      </w:pPr>
    </w:p>
    <w:p w:rsidR="00FF012C" w:rsidRPr="00BD7F8F" w:rsidRDefault="00FF012C" w:rsidP="00BD7F8F">
      <w:pPr>
        <w:spacing w:after="160" w:line="259" w:lineRule="auto"/>
        <w:ind w:left="207"/>
        <w:rPr>
          <w:rFonts w:ascii="Comic Sans MS" w:hAnsi="Comic Sans MS"/>
        </w:rPr>
      </w:pPr>
    </w:p>
    <w:p w:rsidR="00FF012C" w:rsidRDefault="00FF012C" w:rsidP="00FF012C">
      <w:pPr>
        <w:spacing w:after="120"/>
        <w:rPr>
          <w:rFonts w:ascii="Franklin Gothic Demi" w:hAnsi="Franklin Gothic Demi"/>
        </w:rPr>
      </w:pPr>
    </w:p>
    <w:p w:rsidR="00FF012C" w:rsidRPr="00FF012C" w:rsidRDefault="00FF012C" w:rsidP="00FF012C">
      <w:pPr>
        <w:spacing w:after="120"/>
        <w:rPr>
          <w:rFonts w:ascii="Franklin Gothic Demi" w:hAnsi="Franklin Gothic Demi"/>
        </w:rPr>
      </w:pPr>
    </w:p>
    <w:p w:rsidR="00E969AD" w:rsidRDefault="00E969AD"/>
    <w:sectPr w:rsidR="00E969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haroni">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6DE"/>
    <w:multiLevelType w:val="hybridMultilevel"/>
    <w:tmpl w:val="EB14F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11C1D"/>
    <w:multiLevelType w:val="hybridMultilevel"/>
    <w:tmpl w:val="8A88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B071D"/>
    <w:multiLevelType w:val="hybridMultilevel"/>
    <w:tmpl w:val="2B5CF604"/>
    <w:lvl w:ilvl="0" w:tplc="08090001">
      <w:start w:val="1"/>
      <w:numFmt w:val="bullet"/>
      <w:lvlText w:val=""/>
      <w:lvlJc w:val="left"/>
      <w:pPr>
        <w:ind w:left="6880" w:hanging="360"/>
      </w:pPr>
      <w:rPr>
        <w:rFonts w:ascii="Symbol" w:hAnsi="Symbol" w:hint="default"/>
      </w:rPr>
    </w:lvl>
    <w:lvl w:ilvl="1" w:tplc="08090003" w:tentative="1">
      <w:start w:val="1"/>
      <w:numFmt w:val="bullet"/>
      <w:lvlText w:val="o"/>
      <w:lvlJc w:val="left"/>
      <w:pPr>
        <w:ind w:left="7600" w:hanging="360"/>
      </w:pPr>
      <w:rPr>
        <w:rFonts w:ascii="Courier New" w:hAnsi="Courier New" w:cs="Courier New" w:hint="default"/>
      </w:rPr>
    </w:lvl>
    <w:lvl w:ilvl="2" w:tplc="08090005" w:tentative="1">
      <w:start w:val="1"/>
      <w:numFmt w:val="bullet"/>
      <w:lvlText w:val=""/>
      <w:lvlJc w:val="left"/>
      <w:pPr>
        <w:ind w:left="8320" w:hanging="360"/>
      </w:pPr>
      <w:rPr>
        <w:rFonts w:ascii="Wingdings" w:hAnsi="Wingdings" w:hint="default"/>
      </w:rPr>
    </w:lvl>
    <w:lvl w:ilvl="3" w:tplc="08090001" w:tentative="1">
      <w:start w:val="1"/>
      <w:numFmt w:val="bullet"/>
      <w:lvlText w:val=""/>
      <w:lvlJc w:val="left"/>
      <w:pPr>
        <w:ind w:left="9040" w:hanging="360"/>
      </w:pPr>
      <w:rPr>
        <w:rFonts w:ascii="Symbol" w:hAnsi="Symbol" w:hint="default"/>
      </w:rPr>
    </w:lvl>
    <w:lvl w:ilvl="4" w:tplc="08090003" w:tentative="1">
      <w:start w:val="1"/>
      <w:numFmt w:val="bullet"/>
      <w:lvlText w:val="o"/>
      <w:lvlJc w:val="left"/>
      <w:pPr>
        <w:ind w:left="9760" w:hanging="360"/>
      </w:pPr>
      <w:rPr>
        <w:rFonts w:ascii="Courier New" w:hAnsi="Courier New" w:cs="Courier New" w:hint="default"/>
      </w:rPr>
    </w:lvl>
    <w:lvl w:ilvl="5" w:tplc="08090005" w:tentative="1">
      <w:start w:val="1"/>
      <w:numFmt w:val="bullet"/>
      <w:lvlText w:val=""/>
      <w:lvlJc w:val="left"/>
      <w:pPr>
        <w:ind w:left="10480" w:hanging="360"/>
      </w:pPr>
      <w:rPr>
        <w:rFonts w:ascii="Wingdings" w:hAnsi="Wingdings" w:hint="default"/>
      </w:rPr>
    </w:lvl>
    <w:lvl w:ilvl="6" w:tplc="08090001" w:tentative="1">
      <w:start w:val="1"/>
      <w:numFmt w:val="bullet"/>
      <w:lvlText w:val=""/>
      <w:lvlJc w:val="left"/>
      <w:pPr>
        <w:ind w:left="11200" w:hanging="360"/>
      </w:pPr>
      <w:rPr>
        <w:rFonts w:ascii="Symbol" w:hAnsi="Symbol" w:hint="default"/>
      </w:rPr>
    </w:lvl>
    <w:lvl w:ilvl="7" w:tplc="08090003" w:tentative="1">
      <w:start w:val="1"/>
      <w:numFmt w:val="bullet"/>
      <w:lvlText w:val="o"/>
      <w:lvlJc w:val="left"/>
      <w:pPr>
        <w:ind w:left="11920" w:hanging="360"/>
      </w:pPr>
      <w:rPr>
        <w:rFonts w:ascii="Courier New" w:hAnsi="Courier New" w:cs="Courier New" w:hint="default"/>
      </w:rPr>
    </w:lvl>
    <w:lvl w:ilvl="8" w:tplc="08090005" w:tentative="1">
      <w:start w:val="1"/>
      <w:numFmt w:val="bullet"/>
      <w:lvlText w:val=""/>
      <w:lvlJc w:val="left"/>
      <w:pPr>
        <w:ind w:left="12640" w:hanging="360"/>
      </w:pPr>
      <w:rPr>
        <w:rFonts w:ascii="Wingdings" w:hAnsi="Wingdings" w:hint="default"/>
      </w:rPr>
    </w:lvl>
  </w:abstractNum>
  <w:abstractNum w:abstractNumId="3" w15:restartNumberingAfterBreak="0">
    <w:nsid w:val="1B5846B9"/>
    <w:multiLevelType w:val="hybridMultilevel"/>
    <w:tmpl w:val="D4AAF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DF4F5F"/>
    <w:multiLevelType w:val="hybridMultilevel"/>
    <w:tmpl w:val="57420A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90F21A7"/>
    <w:multiLevelType w:val="hybridMultilevel"/>
    <w:tmpl w:val="5EF4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FD67F8"/>
    <w:multiLevelType w:val="hybridMultilevel"/>
    <w:tmpl w:val="B7BAE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421EC9"/>
    <w:multiLevelType w:val="hybridMultilevel"/>
    <w:tmpl w:val="1A8E2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1"/>
  </w:num>
  <w:num w:numId="5">
    <w:abstractNumId w:val="5"/>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12C"/>
    <w:rsid w:val="00112CCB"/>
    <w:rsid w:val="001A45F1"/>
    <w:rsid w:val="00201F5A"/>
    <w:rsid w:val="00307DA9"/>
    <w:rsid w:val="003528B3"/>
    <w:rsid w:val="00392A16"/>
    <w:rsid w:val="00413D9E"/>
    <w:rsid w:val="004241BE"/>
    <w:rsid w:val="004F4C8B"/>
    <w:rsid w:val="007031C8"/>
    <w:rsid w:val="007D420C"/>
    <w:rsid w:val="008320BF"/>
    <w:rsid w:val="008839E1"/>
    <w:rsid w:val="00891E3C"/>
    <w:rsid w:val="008D2A15"/>
    <w:rsid w:val="00A77904"/>
    <w:rsid w:val="00B01BB8"/>
    <w:rsid w:val="00BD7F8F"/>
    <w:rsid w:val="00E969AD"/>
    <w:rsid w:val="00EE291A"/>
    <w:rsid w:val="00F17F64"/>
    <w:rsid w:val="00F4230F"/>
    <w:rsid w:val="00FB36C3"/>
    <w:rsid w:val="00FF0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A65D9"/>
  <w15:chartTrackingRefBased/>
  <w15:docId w15:val="{A84AB3E8-D4BB-4A1E-AF48-956FDD55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12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12C"/>
    <w:pPr>
      <w:ind w:left="720"/>
      <w:contextualSpacing/>
    </w:pPr>
  </w:style>
  <w:style w:type="paragraph" w:styleId="BalloonText">
    <w:name w:val="Balloon Text"/>
    <w:basedOn w:val="Normal"/>
    <w:link w:val="BalloonTextChar"/>
    <w:uiPriority w:val="99"/>
    <w:semiHidden/>
    <w:unhideWhenUsed/>
    <w:rsid w:val="00F17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F64"/>
    <w:rPr>
      <w:rFonts w:ascii="Segoe UI" w:hAnsi="Segoe UI" w:cs="Segoe UI"/>
      <w:sz w:val="18"/>
      <w:szCs w:val="18"/>
    </w:rPr>
  </w:style>
  <w:style w:type="character" w:styleId="Strong">
    <w:name w:val="Strong"/>
    <w:basedOn w:val="DefaultParagraphFont"/>
    <w:uiPriority w:val="22"/>
    <w:qFormat/>
    <w:rsid w:val="00413D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Great Moor Primary School</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charlotte.lofthouse</dc:creator>
  <cp:keywords/>
  <dc:description/>
  <cp:lastModifiedBy>Jessica Gregory</cp:lastModifiedBy>
  <cp:revision>3</cp:revision>
  <cp:lastPrinted>2019-03-15T16:58:00Z</cp:lastPrinted>
  <dcterms:created xsi:type="dcterms:W3CDTF">2022-07-01T14:10:00Z</dcterms:created>
  <dcterms:modified xsi:type="dcterms:W3CDTF">2024-09-12T15:22:00Z</dcterms:modified>
</cp:coreProperties>
</file>