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294" w:tblpY="-290"/>
        <w:tblW w:w="0" w:type="auto"/>
        <w:tblLook w:val="04A0" w:firstRow="1" w:lastRow="0" w:firstColumn="1" w:lastColumn="0" w:noHBand="0" w:noVBand="1"/>
      </w:tblPr>
      <w:tblGrid>
        <w:gridCol w:w="2689"/>
        <w:gridCol w:w="6099"/>
        <w:gridCol w:w="4532"/>
      </w:tblGrid>
      <w:tr w:rsidR="00A01CE2" w:rsidTr="004C787B">
        <w:trPr>
          <w:trHeight w:val="376"/>
        </w:trPr>
        <w:tc>
          <w:tcPr>
            <w:tcW w:w="2689" w:type="dxa"/>
            <w:shd w:val="clear" w:color="auto" w:fill="FFFF00"/>
          </w:tcPr>
          <w:p w:rsidR="00A01CE2" w:rsidRPr="00894375" w:rsidRDefault="00A01CE2" w:rsidP="001138C4">
            <w:pPr>
              <w:jc w:val="center"/>
              <w:rPr>
                <w:rFonts w:ascii="Comic Sans MS" w:hAnsi="Comic Sans MS"/>
              </w:rPr>
            </w:pPr>
            <w:r w:rsidRPr="00894375">
              <w:rPr>
                <w:rFonts w:ascii="Comic Sans MS" w:hAnsi="Comic Sans MS"/>
              </w:rPr>
              <w:t xml:space="preserve">English </w:t>
            </w:r>
          </w:p>
        </w:tc>
        <w:tc>
          <w:tcPr>
            <w:tcW w:w="6099" w:type="dxa"/>
            <w:shd w:val="clear" w:color="auto" w:fill="FFFF00"/>
          </w:tcPr>
          <w:p w:rsidR="00A01CE2" w:rsidRPr="001F55A5" w:rsidRDefault="00B969E7" w:rsidP="001138C4">
            <w:pPr>
              <w:jc w:val="center"/>
              <w:rPr>
                <w:rFonts w:ascii="Comic Sans MS" w:hAnsi="Comic Sans MS"/>
              </w:rPr>
            </w:pPr>
            <w:r w:rsidRPr="001F55A5">
              <w:rPr>
                <w:rFonts w:ascii="Comic Sans MS" w:hAnsi="Comic Sans MS"/>
              </w:rPr>
              <w:t>Focus:</w:t>
            </w:r>
            <w:r>
              <w:rPr>
                <w:rFonts w:ascii="Comic Sans MS" w:hAnsi="Comic Sans MS"/>
              </w:rPr>
              <w:t xml:space="preserve"> </w:t>
            </w:r>
            <w:r w:rsidR="00A01CE2">
              <w:rPr>
                <w:rFonts w:ascii="Comic Sans MS" w:hAnsi="Comic Sans MS"/>
              </w:rPr>
              <w:t>Grammar/Punctuation/Spelling</w:t>
            </w:r>
          </w:p>
        </w:tc>
        <w:tc>
          <w:tcPr>
            <w:tcW w:w="4532" w:type="dxa"/>
            <w:shd w:val="clear" w:color="auto" w:fill="FFFF00"/>
          </w:tcPr>
          <w:p w:rsidR="00A01CE2" w:rsidRPr="001F55A5" w:rsidRDefault="00A01CE2" w:rsidP="004D1F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</w:t>
            </w:r>
            <w:r w:rsidR="004D1FD9">
              <w:rPr>
                <w:rFonts w:ascii="Comic Sans MS" w:hAnsi="Comic Sans MS"/>
              </w:rPr>
              <w:t>4</w:t>
            </w: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horzAnchor="margin" w:tblpX="-299" w:tblpY="182"/>
        <w:tblW w:w="0" w:type="auto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 w:firstRow="1" w:lastRow="0" w:firstColumn="1" w:lastColumn="0" w:noHBand="0" w:noVBand="1"/>
      </w:tblPr>
      <w:tblGrid>
        <w:gridCol w:w="1137"/>
        <w:gridCol w:w="1054"/>
        <w:gridCol w:w="1143"/>
        <w:gridCol w:w="1131"/>
        <w:gridCol w:w="1091"/>
      </w:tblGrid>
      <w:tr w:rsidR="00494348" w:rsidTr="00B16A2D">
        <w:trPr>
          <w:trHeight w:val="267"/>
        </w:trPr>
        <w:tc>
          <w:tcPr>
            <w:tcW w:w="5556" w:type="dxa"/>
            <w:gridSpan w:val="5"/>
            <w:shd w:val="clear" w:color="auto" w:fill="E2EFD9" w:themeFill="accent6" w:themeFillTint="33"/>
          </w:tcPr>
          <w:p w:rsidR="00494348" w:rsidRPr="00894375" w:rsidRDefault="00494348" w:rsidP="00FC7CDB">
            <w:pPr>
              <w:ind w:left="-40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4375">
              <w:rPr>
                <w:rFonts w:ascii="Comic Sans MS" w:hAnsi="Comic Sans MS"/>
                <w:sz w:val="20"/>
                <w:szCs w:val="20"/>
              </w:rPr>
              <w:t>Spelling</w:t>
            </w:r>
            <w:r w:rsidR="00B969E7" w:rsidRPr="00894375">
              <w:rPr>
                <w:rFonts w:ascii="Comic Sans MS" w:hAnsi="Comic Sans MS"/>
                <w:sz w:val="20"/>
                <w:szCs w:val="20"/>
              </w:rPr>
              <w:t>s</w:t>
            </w:r>
            <w:r w:rsidRPr="00894375">
              <w:rPr>
                <w:rFonts w:ascii="Comic Sans MS" w:hAnsi="Comic Sans MS"/>
                <w:sz w:val="20"/>
                <w:szCs w:val="20"/>
              </w:rPr>
              <w:t xml:space="preserve"> I </w:t>
            </w:r>
            <w:r w:rsidR="001235D9">
              <w:rPr>
                <w:rFonts w:ascii="Comic Sans MS" w:hAnsi="Comic Sans MS"/>
                <w:sz w:val="20"/>
                <w:szCs w:val="20"/>
              </w:rPr>
              <w:t>need to learn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accident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consider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grammar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notice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regular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accidentally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continue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group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occasion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reign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actual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decide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guard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occasionally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remember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actually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describe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guide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often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sentence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address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different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heard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opposite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separate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answer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difficult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height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ordinary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special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appear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disappear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history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particular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straight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arrive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early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imagine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peculiar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strange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believe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earth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increase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perhaps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strength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bicycle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eight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important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popular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suppose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breath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eighth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interest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position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surprise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breathe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enough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island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possess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therefore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build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exercise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knowledge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possession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though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busy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experience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learn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possible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although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business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experiment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length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potatoes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thought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calendar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extreme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library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pressure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through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caught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famous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material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probably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various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centre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favourite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medicine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promise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weight</w:t>
            </w: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century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February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mention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purpose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woman</w:t>
            </w:r>
          </w:p>
        </w:tc>
      </w:tr>
      <w:tr w:rsidR="00FC7CDB" w:rsidTr="00FC7CDB">
        <w:trPr>
          <w:trHeight w:val="267"/>
        </w:trPr>
        <w:tc>
          <w:tcPr>
            <w:tcW w:w="1137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certain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forward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minute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quarter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women</w:t>
            </w:r>
          </w:p>
        </w:tc>
      </w:tr>
      <w:tr w:rsidR="00FC7CDB" w:rsidTr="00FC7CDB">
        <w:trPr>
          <w:trHeight w:val="267"/>
        </w:trPr>
        <w:tc>
          <w:tcPr>
            <w:tcW w:w="1137" w:type="dxa"/>
          </w:tcPr>
          <w:p w:rsidR="00ED29F0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circle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forwards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natural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question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D29F0" w:rsidTr="00FC7CDB">
        <w:trPr>
          <w:trHeight w:val="267"/>
        </w:trPr>
        <w:tc>
          <w:tcPr>
            <w:tcW w:w="1137" w:type="dxa"/>
          </w:tcPr>
          <w:p w:rsidR="00ED29F0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complex</w:t>
            </w:r>
          </w:p>
        </w:tc>
        <w:tc>
          <w:tcPr>
            <w:tcW w:w="1054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fruit</w:t>
            </w:r>
          </w:p>
        </w:tc>
        <w:tc>
          <w:tcPr>
            <w:tcW w:w="1143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naughty</w:t>
            </w:r>
          </w:p>
        </w:tc>
        <w:tc>
          <w:tcPr>
            <w:tcW w:w="113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recent</w:t>
            </w:r>
          </w:p>
        </w:tc>
        <w:tc>
          <w:tcPr>
            <w:tcW w:w="1091" w:type="dxa"/>
          </w:tcPr>
          <w:p w:rsidR="00ED29F0" w:rsidRPr="00494348" w:rsidRDefault="00ED29F0" w:rsidP="00FC7CD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tbl>
      <w:tblPr>
        <w:tblpPr w:leftFromText="180" w:rightFromText="180" w:vertAnchor="text" w:horzAnchor="page" w:tblpX="10015" w:tblpY="176"/>
        <w:tblW w:w="4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3195"/>
      </w:tblGrid>
      <w:tr w:rsidR="00B16A2D" w:rsidRPr="00593592" w:rsidTr="00B16A2D">
        <w:trPr>
          <w:trHeight w:val="237"/>
        </w:trPr>
        <w:tc>
          <w:tcPr>
            <w:tcW w:w="4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-613"/>
              <w:jc w:val="center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b/>
                <w:bCs/>
                <w:color w:val="000000"/>
                <w:kern w:val="28"/>
                <w:sz w:val="18"/>
                <w:szCs w:val="18"/>
                <w:lang w:eastAsia="en-GB"/>
                <w14:cntxtAlts/>
              </w:rPr>
              <w:t>Vocabulary</w:t>
            </w:r>
          </w:p>
        </w:tc>
      </w:tr>
      <w:tr w:rsidR="00B16A2D" w:rsidRPr="00593592" w:rsidTr="00B16A2D">
        <w:trPr>
          <w:trHeight w:val="521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Adverb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8D2B6F" w:rsidRDefault="00B16A2D" w:rsidP="008D2B6F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A word that add</w:t>
            </w:r>
            <w:r w:rsidR="008D2B6F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s more information about verbs: </w:t>
            </w:r>
            <w:r w:rsidRPr="00171D56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 xml:space="preserve">Slowly, </w:t>
            </w:r>
            <w:r w:rsidR="008D2B6F">
              <w:rPr>
                <w:rFonts w:ascii="Comic Sans MS" w:eastAsia="Times New Roman" w:hAnsi="Comic Sans MS" w:cs="Calibri"/>
                <w:i/>
                <w:color w:val="0070C0"/>
                <w:kern w:val="28"/>
                <w:sz w:val="16"/>
                <w:szCs w:val="16"/>
                <w:lang w:eastAsia="en-GB"/>
                <w14:cntxtAlts/>
              </w:rPr>
              <w:t>he turned</w:t>
            </w:r>
            <w:r w:rsidRPr="00171D56">
              <w:rPr>
                <w:rFonts w:ascii="Comic Sans MS" w:eastAsia="Times New Roman" w:hAnsi="Comic Sans MS" w:cs="Calibri"/>
                <w:i/>
                <w:color w:val="0070C0"/>
                <w:kern w:val="28"/>
                <w:sz w:val="16"/>
                <w:szCs w:val="16"/>
                <w:lang w:eastAsia="en-GB"/>
                <w14:cntxtAlts/>
              </w:rPr>
              <w:t xml:space="preserve"> the </w:t>
            </w:r>
            <w:r w:rsidR="008D2B6F">
              <w:rPr>
                <w:rFonts w:ascii="Comic Sans MS" w:eastAsia="Times New Roman" w:hAnsi="Comic Sans MS" w:cs="Calibri"/>
                <w:i/>
                <w:color w:val="0070C0"/>
                <w:kern w:val="28"/>
                <w:sz w:val="16"/>
                <w:szCs w:val="16"/>
                <w:lang w:eastAsia="en-GB"/>
                <w14:cntxtAlts/>
              </w:rPr>
              <w:t>key.</w:t>
            </w:r>
          </w:p>
        </w:tc>
      </w:tr>
      <w:tr w:rsidR="00B16A2D" w:rsidRPr="00593592" w:rsidTr="00B16A2D">
        <w:trPr>
          <w:trHeight w:val="570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Command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24B7C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Tell</w:t>
            </w:r>
            <w:r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s</w:t>
            </w:r>
            <w:r w:rsidRPr="0059359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 you to do something. </w:t>
            </w:r>
            <w:r w:rsidR="00B24B7C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Urgent and short: </w:t>
            </w:r>
            <w:r w:rsidR="008D2B6F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 </w:t>
            </w:r>
            <w:r w:rsidRPr="00593592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>Get</w:t>
            </w:r>
            <w:r w:rsidRPr="00593592">
              <w:rPr>
                <w:rFonts w:ascii="Comic Sans MS" w:eastAsia="Times New Roman" w:hAnsi="Comic Sans MS" w:cs="Calibri"/>
                <w:i/>
                <w:color w:val="0070C0"/>
                <w:kern w:val="28"/>
                <w:sz w:val="16"/>
                <w:szCs w:val="16"/>
                <w:lang w:eastAsia="en-GB"/>
                <w14:cntxtAlts/>
              </w:rPr>
              <w:t xml:space="preserve"> in the car</w:t>
            </w:r>
            <w:r w:rsidRPr="00593592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 xml:space="preserve">. </w:t>
            </w:r>
            <w:r w:rsidR="00B24B7C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 xml:space="preserve">         </w:t>
            </w:r>
            <w:r w:rsidRPr="00171D56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 xml:space="preserve">Stand </w:t>
            </w:r>
            <w:r w:rsidRPr="00D938E6">
              <w:rPr>
                <w:rFonts w:ascii="Comic Sans MS" w:eastAsia="Times New Roman" w:hAnsi="Comic Sans MS" w:cs="Calibri"/>
                <w:i/>
                <w:color w:val="0070C0"/>
                <w:kern w:val="28"/>
                <w:sz w:val="16"/>
                <w:szCs w:val="16"/>
                <w:lang w:eastAsia="en-GB"/>
                <w14:cntxtAlts/>
              </w:rPr>
              <w:t>up</w:t>
            </w:r>
            <w:r w:rsidRPr="00D938E6">
              <w:rPr>
                <w:rFonts w:ascii="Comic Sans MS" w:eastAsia="Times New Roman" w:hAnsi="Comic Sans MS" w:cs="Calibri"/>
                <w:i/>
                <w:color w:val="000000"/>
                <w:kern w:val="28"/>
                <w:sz w:val="16"/>
                <w:szCs w:val="16"/>
                <w:lang w:eastAsia="en-GB"/>
                <w14:cntxtAlts/>
              </w:rPr>
              <w:t>.</w:t>
            </w:r>
          </w:p>
        </w:tc>
      </w:tr>
      <w:tr w:rsidR="00B16A2D" w:rsidRPr="00593592" w:rsidTr="00B16A2D">
        <w:trPr>
          <w:trHeight w:val="570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Exclamation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59359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Usu</w:t>
            </w:r>
            <w:r w:rsidR="008D2B6F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ally begin with ‘How’ or ‘What:    </w:t>
            </w:r>
            <w:r w:rsidRPr="008D2B6F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>How</w:t>
            </w:r>
            <w:r w:rsidRPr="008D2B6F">
              <w:rPr>
                <w:rFonts w:ascii="Comic Sans MS" w:eastAsia="Times New Roman" w:hAnsi="Comic Sans MS" w:cs="Calibri"/>
                <w:kern w:val="28"/>
                <w:sz w:val="16"/>
                <w:szCs w:val="16"/>
                <w:lang w:eastAsia="en-GB"/>
                <w14:cntxtAlts/>
              </w:rPr>
              <w:t xml:space="preserve"> </w:t>
            </w:r>
            <w:r w:rsidRPr="008D2B6F">
              <w:rPr>
                <w:rFonts w:ascii="Comic Sans MS" w:eastAsia="Times New Roman" w:hAnsi="Comic Sans MS" w:cs="Calibri"/>
                <w:i/>
                <w:kern w:val="28"/>
                <w:sz w:val="16"/>
                <w:szCs w:val="16"/>
                <w:lang w:eastAsia="en-GB"/>
                <w14:cntxtAlts/>
              </w:rPr>
              <w:t>exciting</w:t>
            </w:r>
            <w:r w:rsidRPr="008D2B6F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>!</w:t>
            </w:r>
            <w:r w:rsidRPr="008D2B6F">
              <w:rPr>
                <w:rFonts w:ascii="Comic Sans MS" w:eastAsia="Times New Roman" w:hAnsi="Comic Sans MS" w:cs="Calibri"/>
                <w:color w:val="FF0000"/>
                <w:kern w:val="28"/>
                <w:sz w:val="16"/>
                <w:szCs w:val="16"/>
                <w:lang w:eastAsia="en-GB"/>
                <w14:cntxtAlts/>
              </w:rPr>
              <w:t xml:space="preserve"> </w:t>
            </w:r>
            <w:r w:rsidRPr="008D2B6F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>What</w:t>
            </w:r>
            <w:r w:rsidRPr="008D2B6F">
              <w:rPr>
                <w:rFonts w:ascii="Comic Sans MS" w:eastAsia="Times New Roman" w:hAnsi="Comic Sans MS" w:cs="Calibri"/>
                <w:i/>
                <w:kern w:val="28"/>
                <w:sz w:val="16"/>
                <w:szCs w:val="16"/>
                <w:lang w:eastAsia="en-GB"/>
                <w14:cntxtAlts/>
              </w:rPr>
              <w:t xml:space="preserve"> a lovely day</w:t>
            </w:r>
            <w:r w:rsidRPr="008D2B6F">
              <w:rPr>
                <w:rFonts w:ascii="Comic Sans MS" w:eastAsia="Times New Roman" w:hAnsi="Comic Sans MS" w:cs="Calibri"/>
                <w:i/>
                <w:color w:val="FF0000"/>
                <w:kern w:val="28"/>
                <w:sz w:val="16"/>
                <w:szCs w:val="16"/>
                <w:lang w:eastAsia="en-GB"/>
                <w14:cntxtAlts/>
              </w:rPr>
              <w:t>!</w:t>
            </w:r>
          </w:p>
        </w:tc>
      </w:tr>
      <w:tr w:rsidR="00B16A2D" w:rsidRPr="00593592" w:rsidTr="00B16A2D">
        <w:trPr>
          <w:trHeight w:val="570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Determiner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C" w:rsidRDefault="0079355C" w:rsidP="0079355C">
            <w:pPr>
              <w:pStyle w:val="NormalWeb"/>
              <w:spacing w:before="0" w:beforeAutospacing="0" w:after="0" w:afterAutospacing="0"/>
              <w:rPr>
                <w:rFonts w:ascii="Comic Sans MS" w:eastAsia="+mn-ea" w:hAnsi="Comic Sans MS" w:cs="+mn-cs"/>
                <w:color w:val="1C1C1C"/>
                <w:kern w:val="24"/>
                <w:sz w:val="16"/>
                <w:szCs w:val="16"/>
              </w:rPr>
            </w:pPr>
            <w:r w:rsidRPr="0079355C">
              <w:rPr>
                <w:rFonts w:ascii="Comic Sans MS" w:eastAsia="+mn-ea" w:hAnsi="Comic Sans MS" w:cs="+mn-cs"/>
                <w:color w:val="1C1C1C"/>
                <w:kern w:val="24"/>
                <w:sz w:val="16"/>
                <w:szCs w:val="16"/>
              </w:rPr>
              <w:t>Determiners are words that com</w:t>
            </w:r>
            <w:r>
              <w:rPr>
                <w:rFonts w:ascii="Comic Sans MS" w:eastAsia="+mn-ea" w:hAnsi="Comic Sans MS" w:cs="+mn-cs"/>
                <w:color w:val="1C1C1C"/>
                <w:kern w:val="24"/>
                <w:sz w:val="16"/>
                <w:szCs w:val="16"/>
              </w:rPr>
              <w:t>e before a noun or noun phrase</w:t>
            </w:r>
            <w:r w:rsidR="008D2B6F">
              <w:rPr>
                <w:rFonts w:ascii="Comic Sans MS" w:eastAsia="+mn-ea" w:hAnsi="Comic Sans MS" w:cs="+mn-cs"/>
                <w:color w:val="1C1C1C"/>
                <w:kern w:val="24"/>
                <w:sz w:val="16"/>
                <w:szCs w:val="16"/>
              </w:rPr>
              <w:t xml:space="preserve">, </w:t>
            </w:r>
            <w:proofErr w:type="spellStart"/>
            <w:r w:rsidR="008D2B6F">
              <w:rPr>
                <w:rFonts w:ascii="Comic Sans MS" w:eastAsia="+mn-ea" w:hAnsi="Comic Sans MS" w:cs="+mn-cs"/>
                <w:color w:val="1C1C1C"/>
                <w:kern w:val="24"/>
                <w:sz w:val="16"/>
                <w:szCs w:val="16"/>
              </w:rPr>
              <w:t>eg</w:t>
            </w:r>
            <w:proofErr w:type="spellEnd"/>
            <w:r>
              <w:rPr>
                <w:rFonts w:ascii="Comic Sans MS" w:eastAsia="+mn-ea" w:hAnsi="Comic Sans MS" w:cs="+mn-cs"/>
                <w:color w:val="1C1C1C"/>
                <w:kern w:val="24"/>
                <w:sz w:val="16"/>
                <w:szCs w:val="16"/>
              </w:rPr>
              <w:t>:</w:t>
            </w:r>
          </w:p>
          <w:p w:rsidR="00B16A2D" w:rsidRPr="0079355C" w:rsidRDefault="0079355C" w:rsidP="0079355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i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>a</w:t>
            </w:r>
            <w:proofErr w:type="spellEnd"/>
            <w:r w:rsidR="004C787B"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 </w:t>
            </w:r>
            <w:r w:rsidRPr="0079355C"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>an</w:t>
            </w:r>
            <w:proofErr w:type="spellEnd"/>
            <w:r w:rsidR="004C787B"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</w:t>
            </w:r>
            <w:r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the my his hers</w:t>
            </w:r>
            <w:r w:rsidR="004C787B"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</w:t>
            </w:r>
            <w:r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ours</w:t>
            </w:r>
            <w:r w:rsidR="004C787B"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</w:t>
            </w:r>
            <w:r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its </w:t>
            </w:r>
            <w:r w:rsidR="004C787B"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</w:t>
            </w:r>
            <w:r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theirs mine yours </w:t>
            </w:r>
            <w:r w:rsidRPr="0079355C"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>every all enough some many few that</w:t>
            </w:r>
            <w:r>
              <w:rPr>
                <w:rFonts w:ascii="Comic Sans MS" w:eastAsia="+mn-ea" w:hAnsi="Comic Sans MS" w:cs="+mn-cs"/>
                <w:i/>
                <w:color w:val="FF0000"/>
                <w:kern w:val="24"/>
                <w:sz w:val="16"/>
                <w:szCs w:val="16"/>
              </w:rPr>
              <w:t xml:space="preserve"> this these those much all</w:t>
            </w:r>
          </w:p>
        </w:tc>
      </w:tr>
      <w:tr w:rsidR="00B16A2D" w:rsidRPr="00593592" w:rsidTr="00B16A2D">
        <w:trPr>
          <w:trHeight w:val="521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Preposition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79355C" w:rsidRDefault="0079355C" w:rsidP="0079355C">
            <w:pPr>
              <w:shd w:val="clear" w:color="auto" w:fill="FFFFFF"/>
              <w:spacing w:after="100" w:afterAutospacing="1" w:line="240" w:lineRule="auto"/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</w:pPr>
            <w:r w:rsidRPr="0079355C"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>A </w:t>
            </w:r>
            <w:r w:rsidRPr="0079355C">
              <w:rPr>
                <w:rFonts w:ascii="Comic Sans MS" w:eastAsia="Times New Roman" w:hAnsi="Comic Sans MS" w:cs="Arial"/>
                <w:bCs/>
                <w:color w:val="FF0000"/>
                <w:sz w:val="16"/>
                <w:szCs w:val="16"/>
                <w:lang w:eastAsia="en-GB"/>
              </w:rPr>
              <w:t>preposition</w:t>
            </w:r>
            <w:r w:rsidRPr="0079355C"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> is a word that tells you </w:t>
            </w:r>
            <w:r w:rsidRPr="0079355C">
              <w:rPr>
                <w:rFonts w:ascii="Comic Sans MS" w:eastAsia="Times New Roman" w:hAnsi="Comic Sans MS" w:cs="Arial"/>
                <w:bCs/>
                <w:color w:val="FF0000"/>
                <w:sz w:val="16"/>
                <w:szCs w:val="16"/>
                <w:lang w:eastAsia="en-GB"/>
              </w:rPr>
              <w:t>where</w:t>
            </w:r>
            <w:r w:rsidRPr="0079355C"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> or </w:t>
            </w:r>
            <w:r w:rsidRPr="0079355C">
              <w:rPr>
                <w:rFonts w:ascii="Comic Sans MS" w:eastAsia="Times New Roman" w:hAnsi="Comic Sans MS" w:cs="Arial"/>
                <w:bCs/>
                <w:color w:val="FF0000"/>
                <w:sz w:val="16"/>
                <w:szCs w:val="16"/>
                <w:lang w:eastAsia="en-GB"/>
              </w:rPr>
              <w:t>when</w:t>
            </w:r>
            <w:r w:rsidRPr="0079355C"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> something i</w:t>
            </w:r>
            <w:r>
              <w:rPr>
                <w:rFonts w:ascii="Comic Sans MS" w:eastAsia="Times New Roman" w:hAnsi="Comic Sans MS" w:cs="Arial"/>
                <w:color w:val="231F20"/>
                <w:sz w:val="16"/>
                <w:szCs w:val="16"/>
                <w:lang w:eastAsia="en-GB"/>
              </w:rPr>
              <w:t xml:space="preserve">s in relation to something else: </w:t>
            </w:r>
            <w:r w:rsidRPr="008D2B6F">
              <w:rPr>
                <w:rFonts w:ascii="Comic Sans MS" w:eastAsia="Times New Roman" w:hAnsi="Comic Sans MS" w:cs="Arial"/>
                <w:color w:val="0070C0"/>
                <w:sz w:val="16"/>
                <w:szCs w:val="16"/>
                <w:lang w:eastAsia="en-GB"/>
              </w:rPr>
              <w:t xml:space="preserve">after, before, on, under, inside, outside       </w:t>
            </w:r>
            <w:r w:rsidRPr="008D2B6F">
              <w:rPr>
                <w:rFonts w:ascii="Comic Sans MS" w:eastAsia="Times New Roman" w:hAnsi="Comic Sans MS" w:cs="Arial"/>
                <w:bCs/>
                <w:i/>
                <w:sz w:val="16"/>
                <w:szCs w:val="16"/>
                <w:lang w:eastAsia="en-GB"/>
              </w:rPr>
              <w:t xml:space="preserve">The house was on the hill </w:t>
            </w:r>
            <w:r w:rsidRPr="0079355C">
              <w:rPr>
                <w:rFonts w:ascii="Comic Sans MS" w:eastAsia="Times New Roman" w:hAnsi="Comic Sans MS" w:cs="Arial"/>
                <w:bCs/>
                <w:i/>
                <w:color w:val="FF0000"/>
                <w:sz w:val="16"/>
                <w:szCs w:val="16"/>
                <w:lang w:eastAsia="en-GB"/>
              </w:rPr>
              <w:t xml:space="preserve">beside </w:t>
            </w:r>
            <w:r w:rsidRPr="008D2B6F">
              <w:rPr>
                <w:rFonts w:ascii="Comic Sans MS" w:eastAsia="Times New Roman" w:hAnsi="Comic Sans MS" w:cs="Arial"/>
                <w:bCs/>
                <w:i/>
                <w:sz w:val="16"/>
                <w:szCs w:val="16"/>
                <w:lang w:eastAsia="en-GB"/>
              </w:rPr>
              <w:t>a tree</w:t>
            </w:r>
          </w:p>
        </w:tc>
      </w:tr>
      <w:tr w:rsidR="00B16A2D" w:rsidRPr="00593592" w:rsidTr="00B16A2D">
        <w:trPr>
          <w:trHeight w:val="641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Expanded Noun Phrases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A2D" w:rsidRPr="00593592" w:rsidRDefault="00B16A2D" w:rsidP="00B16A2D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BD5543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The br</w:t>
            </w:r>
            <w:r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eath-taking, scenic view </w:t>
            </w:r>
            <w:r w:rsidRPr="008D2B6F">
              <w:rPr>
                <w:rFonts w:ascii="Comic Sans MS" w:hAnsi="Comic Sans MS"/>
                <w:i/>
                <w:sz w:val="16"/>
                <w:szCs w:val="16"/>
              </w:rPr>
              <w:t>spread out in the valley below</w:t>
            </w:r>
            <w:r w:rsidR="008D2B6F" w:rsidRPr="008D2B6F">
              <w:rPr>
                <w:rFonts w:ascii="Comic Sans MS" w:hAnsi="Comic Sans MS"/>
                <w:i/>
                <w:sz w:val="16"/>
                <w:szCs w:val="16"/>
              </w:rPr>
              <w:t>.</w:t>
            </w:r>
          </w:p>
        </w:tc>
      </w:tr>
      <w:tr w:rsidR="008D2B6F" w:rsidRPr="00593592" w:rsidTr="00B16A2D">
        <w:trPr>
          <w:trHeight w:val="641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B6F" w:rsidRPr="008D2B6F" w:rsidRDefault="008D2B6F" w:rsidP="008F367E">
            <w:pPr>
              <w:widowControl w:val="0"/>
              <w:spacing w:after="0" w:line="285" w:lineRule="auto"/>
              <w:ind w:right="32"/>
              <w:rPr>
                <w:rFonts w:ascii="Comic Sans MS" w:eastAsia="Times New Roman" w:hAnsi="Comic Sans MS" w:cs="Calibri"/>
                <w:color w:val="000000"/>
                <w:kern w:val="28"/>
                <w:sz w:val="15"/>
                <w:szCs w:val="15"/>
                <w:lang w:eastAsia="en-GB"/>
                <w14:cntxtAlts/>
              </w:rPr>
            </w:pPr>
            <w:r w:rsidRPr="00BA3242"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Present Perfect</w:t>
            </w:r>
            <w:r w:rsidRPr="008D2B6F">
              <w:rPr>
                <w:rFonts w:ascii="Comic Sans MS" w:eastAsia="Times New Roman" w:hAnsi="Comic Sans MS" w:cs="Calibri"/>
                <w:color w:val="000000"/>
                <w:kern w:val="28"/>
                <w:sz w:val="15"/>
                <w:szCs w:val="15"/>
                <w:lang w:eastAsia="en-GB"/>
                <w14:cntxtAlts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B6F" w:rsidRPr="008D2B6F" w:rsidRDefault="008D2B6F" w:rsidP="008F367E">
            <w:pPr>
              <w:widowControl w:val="0"/>
              <w:spacing w:before="100" w:beforeAutospacing="1" w:after="0" w:line="286" w:lineRule="auto"/>
              <w:ind w:right="34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D2B6F">
              <w:rPr>
                <w:rFonts w:ascii="Comic Sans MS" w:hAnsi="Comic Sans MS"/>
                <w:sz w:val="16"/>
                <w:szCs w:val="16"/>
              </w:rPr>
              <w:t xml:space="preserve">Use in contrast to the past tense:           </w:t>
            </w:r>
            <w:r w:rsidRPr="008D2B6F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I 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have</w:t>
            </w:r>
            <w:r w:rsidRPr="008D2B6F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walk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ed</w:t>
            </w:r>
            <w:r w:rsidRPr="008D2B6F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…/You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 have </w:t>
            </w:r>
            <w:r w:rsidR="008F367E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play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ed</w:t>
            </w:r>
            <w:r w:rsidRPr="008D2B6F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…</w:t>
            </w:r>
          </w:p>
        </w:tc>
      </w:tr>
    </w:tbl>
    <w:p w:rsidR="00894375" w:rsidRDefault="001138C4" w:rsidP="008D2B6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3448050</wp:posOffset>
                </wp:positionH>
                <wp:positionV relativeFrom="paragraph">
                  <wp:posOffset>142875</wp:posOffset>
                </wp:positionV>
                <wp:extent cx="1947790" cy="238125"/>
                <wp:effectExtent l="0" t="0" r="146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790" cy="238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8C4" w:rsidRPr="004C787B" w:rsidRDefault="001138C4" w:rsidP="001138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787B">
                              <w:rPr>
                                <w:rFonts w:ascii="Comic Sans MS" w:hAnsi="Comic Sans MS"/>
                                <w:color w:val="FF0000"/>
                                <w:sz w:val="16"/>
                                <w:szCs w:val="16"/>
                              </w:rPr>
                              <w:t>Use a dictionary to check spellings.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1.5pt;margin-top:11.25pt;width:153.3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" fillcolor="white [3201]" strokecolor="#70ad47 [3209]" strokeweight="1.5pt">
                <v:textbox>
                  <w:txbxContent>
                    <w:p w:rsidR="001138C4" w:rsidRPr="004C787B" w:rsidRDefault="001138C4" w:rsidP="001138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C787B">
                        <w:rPr>
                          <w:rFonts w:ascii="Comic Sans MS" w:hAnsi="Comic Sans MS"/>
                          <w:color w:val="FF0000"/>
                          <w:sz w:val="16"/>
                          <w:szCs w:val="16"/>
                        </w:rPr>
                        <w:t>Use a dictionary to check spellings.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46"/>
        <w:tblW w:w="0" w:type="auto"/>
        <w:tblLook w:val="04A0" w:firstRow="1" w:lastRow="0" w:firstColumn="1" w:lastColumn="0" w:noHBand="0" w:noVBand="1"/>
      </w:tblPr>
      <w:tblGrid>
        <w:gridCol w:w="683"/>
        <w:gridCol w:w="2279"/>
      </w:tblGrid>
      <w:tr w:rsidR="004C787B" w:rsidTr="004C787B">
        <w:trPr>
          <w:trHeight w:val="230"/>
        </w:trPr>
        <w:tc>
          <w:tcPr>
            <w:tcW w:w="2962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4375">
              <w:rPr>
                <w:rFonts w:ascii="Comic Sans MS" w:hAnsi="Comic Sans MS"/>
                <w:sz w:val="20"/>
                <w:szCs w:val="20"/>
              </w:rPr>
              <w:t>Punctuation Reminders:</w:t>
            </w:r>
          </w:p>
        </w:tc>
      </w:tr>
      <w:tr w:rsidR="004C787B" w:rsidTr="004C787B">
        <w:trPr>
          <w:trHeight w:val="361"/>
        </w:trPr>
        <w:tc>
          <w:tcPr>
            <w:tcW w:w="683" w:type="dxa"/>
            <w:tcBorders>
              <w:left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2279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 w:rsidRPr="005172ED">
              <w:rPr>
                <w:rFonts w:ascii="Comic Sans MS" w:hAnsi="Comic Sans MS"/>
                <w:sz w:val="14"/>
                <w:szCs w:val="14"/>
              </w:rPr>
              <w:t>Capital letters for sentences, initials and proper nouns</w:t>
            </w:r>
          </w:p>
        </w:tc>
      </w:tr>
      <w:tr w:rsidR="004C787B" w:rsidTr="004C787B">
        <w:trPr>
          <w:trHeight w:val="241"/>
        </w:trPr>
        <w:tc>
          <w:tcPr>
            <w:tcW w:w="683" w:type="dxa"/>
            <w:tcBorders>
              <w:left w:val="single" w:sz="12" w:space="0" w:color="ED7D31" w:themeColor="accent2"/>
            </w:tcBorders>
          </w:tcPr>
          <w:p w:rsidR="004C787B" w:rsidRPr="001138B9" w:rsidRDefault="004C787B" w:rsidP="004C787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138B9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Full stops</w:t>
            </w:r>
          </w:p>
        </w:tc>
      </w:tr>
      <w:tr w:rsidR="004C787B" w:rsidTr="004C787B">
        <w:trPr>
          <w:trHeight w:val="361"/>
        </w:trPr>
        <w:tc>
          <w:tcPr>
            <w:tcW w:w="683" w:type="dxa"/>
            <w:tcBorders>
              <w:left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!</w:t>
            </w:r>
          </w:p>
        </w:tc>
        <w:tc>
          <w:tcPr>
            <w:tcW w:w="2279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Exclamation marks for exclamations or surprise</w:t>
            </w:r>
          </w:p>
        </w:tc>
      </w:tr>
      <w:tr w:rsidR="004C787B" w:rsidTr="004C787B">
        <w:trPr>
          <w:trHeight w:val="347"/>
        </w:trPr>
        <w:tc>
          <w:tcPr>
            <w:tcW w:w="683" w:type="dxa"/>
            <w:tcBorders>
              <w:left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</w:tc>
        <w:tc>
          <w:tcPr>
            <w:tcW w:w="2279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Question marks at the end of a question</w:t>
            </w:r>
          </w:p>
        </w:tc>
      </w:tr>
      <w:tr w:rsidR="004C787B" w:rsidTr="004C787B">
        <w:trPr>
          <w:trHeight w:val="347"/>
        </w:trPr>
        <w:tc>
          <w:tcPr>
            <w:tcW w:w="683" w:type="dxa"/>
            <w:tcBorders>
              <w:left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‘</w:t>
            </w:r>
          </w:p>
        </w:tc>
        <w:tc>
          <w:tcPr>
            <w:tcW w:w="2279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Apostrophes for possession: </w:t>
            </w:r>
            <w:r w:rsidRPr="004C787B">
              <w:rPr>
                <w:rFonts w:ascii="Comic Sans MS" w:hAnsi="Comic Sans MS"/>
                <w:color w:val="FF0000"/>
                <w:sz w:val="14"/>
                <w:szCs w:val="14"/>
              </w:rPr>
              <w:t>Leo’s</w:t>
            </w:r>
            <w:r>
              <w:rPr>
                <w:rFonts w:ascii="Comic Sans MS" w:hAnsi="Comic Sans MS"/>
                <w:sz w:val="14"/>
                <w:szCs w:val="14"/>
              </w:rPr>
              <w:t xml:space="preserve">  or missing letters in contracted words omission: </w:t>
            </w:r>
            <w:r w:rsidRPr="004C787B">
              <w:rPr>
                <w:rFonts w:ascii="Comic Sans MS" w:hAnsi="Comic Sans MS"/>
                <w:color w:val="FF0000"/>
                <w:sz w:val="14"/>
                <w:szCs w:val="14"/>
              </w:rPr>
              <w:t>can’t, shouldn’t, I’d</w:t>
            </w:r>
          </w:p>
        </w:tc>
      </w:tr>
      <w:tr w:rsidR="004C787B" w:rsidTr="004C787B">
        <w:trPr>
          <w:trHeight w:val="361"/>
        </w:trPr>
        <w:tc>
          <w:tcPr>
            <w:tcW w:w="683" w:type="dxa"/>
            <w:tcBorders>
              <w:left w:val="single" w:sz="12" w:space="0" w:color="ED7D31" w:themeColor="accent2"/>
            </w:tcBorders>
          </w:tcPr>
          <w:p w:rsidR="004C787B" w:rsidRDefault="004C787B" w:rsidP="004C787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C787B" w:rsidRPr="00894375" w:rsidRDefault="004C787B" w:rsidP="004C78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94375">
              <w:rPr>
                <w:rFonts w:ascii="Comic Sans MS" w:hAnsi="Comic Sans MS"/>
                <w:b/>
                <w:sz w:val="28"/>
                <w:szCs w:val="28"/>
              </w:rPr>
              <w:t>,</w:t>
            </w:r>
          </w:p>
        </w:tc>
        <w:tc>
          <w:tcPr>
            <w:tcW w:w="2279" w:type="dxa"/>
            <w:tcBorders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Commas in lists, and to mark parenthesis, after fronted adverbials and clauses to make meaning clear</w:t>
            </w:r>
          </w:p>
        </w:tc>
      </w:tr>
      <w:tr w:rsidR="004C787B" w:rsidTr="004C787B">
        <w:trPr>
          <w:trHeight w:val="347"/>
        </w:trPr>
        <w:tc>
          <w:tcPr>
            <w:tcW w:w="683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4C787B" w:rsidRPr="00894375" w:rsidRDefault="004C787B" w:rsidP="004C78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“”</w:t>
            </w:r>
          </w:p>
        </w:tc>
        <w:tc>
          <w:tcPr>
            <w:tcW w:w="2279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C787B" w:rsidRPr="005172ED" w:rsidRDefault="004C787B" w:rsidP="004C787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Inverted commas for speech/dialogue (don’t forget other punctuation too!)</w:t>
            </w:r>
          </w:p>
        </w:tc>
      </w:tr>
    </w:tbl>
    <w:p w:rsidR="00894375" w:rsidRDefault="00894375" w:rsidP="00894375">
      <w:pPr>
        <w:rPr>
          <w:rFonts w:ascii="Comic Sans MS" w:hAnsi="Comic Sans MS"/>
        </w:rPr>
      </w:pPr>
    </w:p>
    <w:p w:rsidR="00894375" w:rsidRDefault="00894375" w:rsidP="00894375">
      <w:pPr>
        <w:rPr>
          <w:rFonts w:ascii="Comic Sans MS" w:hAnsi="Comic Sans MS"/>
        </w:rPr>
      </w:pPr>
    </w:p>
    <w:p w:rsidR="00DA4308" w:rsidRDefault="00DA4308" w:rsidP="00894375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Default="00B24B7C" w:rsidP="00DA4308">
      <w:pPr>
        <w:ind w:firstLine="720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3364865</wp:posOffset>
            </wp:positionH>
            <wp:positionV relativeFrom="paragraph">
              <wp:posOffset>271145</wp:posOffset>
            </wp:positionV>
            <wp:extent cx="2324629" cy="1266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629" cy="1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686" w:rsidRPr="00266686" w:rsidRDefault="00266686" w:rsidP="00266686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11866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6"/>
      </w:tblGrid>
      <w:tr w:rsidR="00BE0664" w:rsidTr="008D2B6F">
        <w:trPr>
          <w:trHeight w:val="2806"/>
        </w:trPr>
        <w:tc>
          <w:tcPr>
            <w:tcW w:w="2706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BE0664" w:rsidRDefault="00BE0664" w:rsidP="008D2B6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Root Words</w:t>
            </w:r>
          </w:p>
          <w:p w:rsidR="00BE0664" w:rsidRPr="00BE0664" w:rsidRDefault="00BE0664" w:rsidP="008D2B6F">
            <w:pP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</w:pPr>
            <w:r w:rsidRPr="00BE0664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A root w</w:t>
            </w:r>
            <w:r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 xml:space="preserve">ord is a basic word with </w:t>
            </w:r>
            <w:r w:rsidRPr="00BE0664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no </w:t>
            </w:r>
            <w:hyperlink r:id="rId9" w:history="1">
              <w:r w:rsidRPr="00BE0664">
                <w:rPr>
                  <w:rStyle w:val="Hyperlink"/>
                  <w:rFonts w:ascii="Comic Sans MS" w:hAnsi="Comic Sans MS" w:cs="Arial"/>
                  <w:bCs/>
                  <w:color w:val="FF0000"/>
                  <w:sz w:val="16"/>
                  <w:szCs w:val="16"/>
                  <w:u w:val="none"/>
                  <w:bdr w:val="none" w:sz="0" w:space="0" w:color="auto" w:frame="1"/>
                </w:rPr>
                <w:t>prefix</w:t>
              </w:r>
            </w:hyperlink>
            <w:r w:rsidRPr="00BE0664">
              <w:rPr>
                <w:rStyle w:val="Strong"/>
                <w:rFonts w:ascii="Comic Sans MS" w:hAnsi="Comic Sans MS" w:cs="Arial"/>
                <w:color w:val="FF0000"/>
                <w:sz w:val="16"/>
                <w:szCs w:val="16"/>
                <w:bdr w:val="none" w:sz="0" w:space="0" w:color="auto" w:frame="1"/>
              </w:rPr>
              <w:t> </w:t>
            </w:r>
            <w:r w:rsidRPr="00BE0664">
              <w:rPr>
                <w:rStyle w:val="Strong"/>
                <w:rFonts w:ascii="Comic Sans MS" w:hAnsi="Comic Sans MS" w:cs="Arial"/>
                <w:sz w:val="16"/>
                <w:szCs w:val="16"/>
                <w:bdr w:val="none" w:sz="0" w:space="0" w:color="auto" w:frame="1"/>
              </w:rPr>
              <w:t>or</w:t>
            </w:r>
            <w:r w:rsidRPr="00BE0664">
              <w:rPr>
                <w:rStyle w:val="Strong"/>
                <w:rFonts w:ascii="Comic Sans MS" w:hAnsi="Comic Sans MS" w:cs="Arial"/>
                <w:color w:val="FF0000"/>
                <w:sz w:val="16"/>
                <w:szCs w:val="16"/>
                <w:bdr w:val="none" w:sz="0" w:space="0" w:color="auto" w:frame="1"/>
              </w:rPr>
              <w:t> </w:t>
            </w:r>
            <w:hyperlink r:id="rId10" w:history="1">
              <w:r w:rsidRPr="00BE0664">
                <w:rPr>
                  <w:rStyle w:val="Hyperlink"/>
                  <w:rFonts w:ascii="Comic Sans MS" w:hAnsi="Comic Sans MS" w:cs="Arial"/>
                  <w:bCs/>
                  <w:color w:val="FF0000"/>
                  <w:sz w:val="16"/>
                  <w:szCs w:val="16"/>
                  <w:u w:val="none"/>
                  <w:bdr w:val="none" w:sz="0" w:space="0" w:color="auto" w:frame="1"/>
                </w:rPr>
                <w:t>suffix</w:t>
              </w:r>
            </w:hyperlink>
            <w:r w:rsidRPr="00BE0664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 added to it</w:t>
            </w:r>
            <w:r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:</w:t>
            </w:r>
            <w:r w:rsidR="004C787B"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 xml:space="preserve">differ – </w:t>
            </w:r>
            <w:r w:rsidRPr="00BE0664">
              <w:rPr>
                <w:rStyle w:val="Strong"/>
                <w:rFonts w:ascii="Comic Sans MS" w:hAnsi="Comic Sans MS" w:cs="Arial"/>
                <w:b w:val="0"/>
                <w:color w:val="FF0000"/>
                <w:sz w:val="16"/>
                <w:szCs w:val="16"/>
                <w:bdr w:val="none" w:sz="0" w:space="0" w:color="auto" w:frame="1"/>
              </w:rPr>
              <w:t>differ</w:t>
            </w:r>
            <w:r>
              <w:rPr>
                <w:rStyle w:val="Strong"/>
                <w:rFonts w:ascii="Comic Sans MS" w:hAnsi="Comic Sans MS" w:cs="Arial"/>
                <w:b w:val="0"/>
                <w:color w:val="333333"/>
                <w:sz w:val="16"/>
                <w:szCs w:val="16"/>
                <w:bdr w:val="none" w:sz="0" w:space="0" w:color="auto" w:frame="1"/>
              </w:rPr>
              <w:t>ent</w:t>
            </w:r>
            <w: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  <w:t>, in</w:t>
            </w:r>
            <w:r w:rsidRPr="00BE0664">
              <w:rPr>
                <w:rFonts w:ascii="Comic Sans MS" w:hAnsi="Comic Sans MS" w:cs="Arial"/>
                <w:bCs/>
                <w:color w:val="FF0000"/>
                <w:sz w:val="16"/>
                <w:szCs w:val="16"/>
                <w:bdr w:val="none" w:sz="0" w:space="0" w:color="auto" w:frame="1"/>
              </w:rPr>
              <w:t>differ</w:t>
            </w:r>
            <w: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  <w:t xml:space="preserve">ent              magic – </w:t>
            </w:r>
            <w:r w:rsidRPr="00BE0664">
              <w:rPr>
                <w:rFonts w:ascii="Comic Sans MS" w:hAnsi="Comic Sans MS" w:cs="Arial"/>
                <w:bCs/>
                <w:color w:val="FF0000"/>
                <w:sz w:val="16"/>
                <w:szCs w:val="16"/>
                <w:bdr w:val="none" w:sz="0" w:space="0" w:color="auto" w:frame="1"/>
              </w:rPr>
              <w:t>magic</w:t>
            </w:r>
            <w: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  <w:t>ian                             decide - un</w:t>
            </w:r>
            <w:r w:rsidRPr="00BE0664">
              <w:rPr>
                <w:rFonts w:ascii="Comic Sans MS" w:hAnsi="Comic Sans MS" w:cs="Arial"/>
                <w:bCs/>
                <w:color w:val="FF0000"/>
                <w:sz w:val="16"/>
                <w:szCs w:val="16"/>
                <w:bdr w:val="none" w:sz="0" w:space="0" w:color="auto" w:frame="1"/>
              </w:rPr>
              <w:t>decide</w:t>
            </w:r>
            <w:r>
              <w:rPr>
                <w:rFonts w:ascii="Comic Sans MS" w:hAnsi="Comic Sans MS" w:cs="Arial"/>
                <w:bCs/>
                <w:color w:val="333333"/>
                <w:sz w:val="16"/>
                <w:szCs w:val="16"/>
                <w:bdr w:val="none" w:sz="0" w:space="0" w:color="auto" w:frame="1"/>
              </w:rPr>
              <w:t xml:space="preserve">d               </w:t>
            </w:r>
          </w:p>
          <w:p w:rsidR="00BE0664" w:rsidRPr="00937D3F" w:rsidRDefault="00BE0664" w:rsidP="008D2B6F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DA4332">
              <w:rPr>
                <w:rFonts w:ascii="Comic Sans MS" w:hAnsi="Comic Sans MS"/>
                <w:sz w:val="18"/>
                <w:szCs w:val="18"/>
              </w:rPr>
              <w:t>Suffixes</w:t>
            </w:r>
            <w:r>
              <w:rPr>
                <w:rFonts w:ascii="Comic Sans MS" w:hAnsi="Comic Sans MS"/>
              </w:rPr>
              <w:t xml:space="preserve">                                                   </w:t>
            </w:r>
            <w:r w:rsidRPr="000250B9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 w:rsidRPr="000250B9">
              <w:rPr>
                <w:rFonts w:ascii="Comic Sans MS" w:hAnsi="Comic Sans MS"/>
                <w:b/>
                <w:sz w:val="16"/>
                <w:szCs w:val="16"/>
              </w:rPr>
              <w:t>ation</w:t>
            </w:r>
            <w:proofErr w:type="spellEnd"/>
            <w:r w:rsidRPr="000250B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preparation     sensation                                     </w:t>
            </w:r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>ous</w:t>
            </w:r>
            <w:proofErr w:type="spellEnd"/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4C787B"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courageous curious 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furious                                   </w:t>
            </w:r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>ly</w:t>
            </w:r>
            <w:proofErr w:type="spellEnd"/>
            <w:r w:rsidR="004C787B" w:rsidRPr="008F367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F367E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cautiously immediately slowly</w:t>
            </w:r>
          </w:p>
        </w:tc>
      </w:tr>
    </w:tbl>
    <w:p w:rsidR="00266686" w:rsidRPr="00266686" w:rsidRDefault="00266686" w:rsidP="00266686">
      <w:pPr>
        <w:rPr>
          <w:rFonts w:ascii="Comic Sans MS" w:hAnsi="Comic Sans MS"/>
        </w:rPr>
      </w:pPr>
    </w:p>
    <w:p w:rsidR="00266686" w:rsidRPr="00266686" w:rsidRDefault="008D2B6F" w:rsidP="00266686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12700</wp:posOffset>
            </wp:positionV>
            <wp:extent cx="742950" cy="670560"/>
            <wp:effectExtent l="0" t="0" r="0" b="0"/>
            <wp:wrapTight wrapText="bothSides">
              <wp:wrapPolygon edited="0">
                <wp:start x="0" y="0"/>
                <wp:lineTo x="0" y="20864"/>
                <wp:lineTo x="21046" y="20864"/>
                <wp:lineTo x="210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="-299" w:tblpY="700"/>
        <w:tblW w:w="0" w:type="auto"/>
        <w:tblLook w:val="04A0" w:firstRow="1" w:lastRow="0" w:firstColumn="1" w:lastColumn="0" w:noHBand="0" w:noVBand="1"/>
      </w:tblPr>
      <w:tblGrid>
        <w:gridCol w:w="5514"/>
      </w:tblGrid>
      <w:tr w:rsidR="00086ECD" w:rsidTr="00B24B7C">
        <w:trPr>
          <w:trHeight w:val="1813"/>
        </w:trPr>
        <w:tc>
          <w:tcPr>
            <w:tcW w:w="551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086ECD" w:rsidRDefault="00086ECD" w:rsidP="00086E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1AB1">
              <w:rPr>
                <w:rFonts w:ascii="Comic Sans MS" w:hAnsi="Comic Sans MS"/>
                <w:sz w:val="16"/>
                <w:szCs w:val="16"/>
              </w:rPr>
              <w:t xml:space="preserve">Begin/link sentences in a variety of ways using adverbials, conjunctions, </w:t>
            </w:r>
            <w:proofErr w:type="spellStart"/>
            <w:proofErr w:type="gramStart"/>
            <w:r w:rsidRPr="00F61AB1"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proofErr w:type="gramEnd"/>
            <w:r w:rsidRPr="00F61AB1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proofErr w:type="spellStart"/>
            <w:r w:rsidRPr="00F61AB1">
              <w:rPr>
                <w:rFonts w:ascii="Comic Sans MS" w:hAnsi="Comic Sans MS"/>
                <w:sz w:val="16"/>
                <w:szCs w:val="16"/>
              </w:rPr>
              <w:t>ed</w:t>
            </w:r>
            <w:proofErr w:type="spellEnd"/>
            <w:r w:rsidRPr="00F61AB1">
              <w:rPr>
                <w:rFonts w:ascii="Comic Sans MS" w:hAnsi="Comic Sans MS"/>
                <w:sz w:val="16"/>
                <w:szCs w:val="16"/>
              </w:rPr>
              <w:t xml:space="preserve"> words.</w:t>
            </w:r>
          </w:p>
          <w:p w:rsidR="00086ECD" w:rsidRPr="00FC491E" w:rsidRDefault="00086ECD" w:rsidP="00086ECD">
            <w:pPr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 w:rsidRPr="00F61AB1">
              <w:rPr>
                <w:rFonts w:ascii="Comic Sans MS" w:hAnsi="Comic Sans MS"/>
                <w:sz w:val="16"/>
                <w:szCs w:val="16"/>
              </w:rPr>
              <w:t>Time</w:t>
            </w:r>
            <w:proofErr w:type="gramStart"/>
            <w:r w:rsidRPr="00F61AB1">
              <w:rPr>
                <w:rFonts w:ascii="Comic Sans MS" w:hAnsi="Comic Sans MS"/>
                <w:sz w:val="16"/>
                <w:szCs w:val="16"/>
              </w:rPr>
              <w:t>:</w:t>
            </w:r>
            <w:r w:rsidRPr="00BD5543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At</w:t>
            </w:r>
            <w:proofErr w:type="spellEnd"/>
            <w:proofErr w:type="gramEnd"/>
            <w:r w:rsidRPr="00BD5543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that moment…/On Tuesday…/Finally…/Before long</w:t>
            </w:r>
            <w:r>
              <w:rPr>
                <w:rFonts w:ascii="Comic Sans MS" w:hAnsi="Comic Sans MS"/>
                <w:i/>
                <w:color w:val="FF0000"/>
                <w:sz w:val="16"/>
                <w:szCs w:val="16"/>
              </w:rPr>
              <w:t>…</w:t>
            </w:r>
          </w:p>
          <w:p w:rsidR="00086ECD" w:rsidRPr="00BD5543" w:rsidRDefault="00086ECD" w:rsidP="00086ECD">
            <w:pPr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  <w:proofErr w:type="spellStart"/>
            <w:r w:rsidRPr="00F61AB1">
              <w:rPr>
                <w:rFonts w:ascii="Comic Sans MS" w:hAnsi="Comic Sans MS"/>
                <w:sz w:val="16"/>
                <w:szCs w:val="16"/>
              </w:rPr>
              <w:t>Place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BD5543">
              <w:rPr>
                <w:rFonts w:ascii="Comic Sans MS" w:hAnsi="Comic Sans MS"/>
                <w:i/>
                <w:color w:val="ED7D31" w:themeColor="accent2"/>
                <w:sz w:val="16"/>
                <w:szCs w:val="16"/>
              </w:rPr>
              <w:t>Around</w:t>
            </w:r>
            <w:proofErr w:type="spellEnd"/>
            <w:proofErr w:type="gramEnd"/>
            <w:r w:rsidRPr="00BD5543">
              <w:rPr>
                <w:rFonts w:ascii="Comic Sans MS" w:hAnsi="Comic Sans MS"/>
                <w:i/>
                <w:color w:val="ED7D31" w:themeColor="accent2"/>
                <w:sz w:val="16"/>
                <w:szCs w:val="16"/>
              </w:rPr>
              <w:t xml:space="preserve"> the corner…/Over th</w:t>
            </w:r>
            <w:r>
              <w:rPr>
                <w:rFonts w:ascii="Comic Sans MS" w:hAnsi="Comic Sans MS"/>
                <w:i/>
                <w:color w:val="ED7D31" w:themeColor="accent2"/>
                <w:sz w:val="16"/>
                <w:szCs w:val="16"/>
              </w:rPr>
              <w:t>e bridge…/Behind him…/Next to…</w:t>
            </w:r>
          </w:p>
          <w:p w:rsidR="00086ECD" w:rsidRPr="00FC491E" w:rsidRDefault="00086ECD" w:rsidP="00086ECD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F61AB1">
              <w:rPr>
                <w:rFonts w:ascii="Comic Sans MS" w:hAnsi="Comic Sans MS"/>
                <w:sz w:val="16"/>
                <w:szCs w:val="16"/>
              </w:rPr>
              <w:t>Frequency</w:t>
            </w:r>
            <w:r w:rsidRPr="00BD5543">
              <w:rPr>
                <w:rFonts w:ascii="Comic Sans MS" w:hAnsi="Comic Sans MS"/>
                <w:color w:val="00B050"/>
                <w:sz w:val="16"/>
                <w:szCs w:val="16"/>
              </w:rPr>
              <w:t xml:space="preserve">:  </w:t>
            </w:r>
            <w:r w:rsidRPr="00BD5543">
              <w:rPr>
                <w:rFonts w:ascii="Comic Sans MS" w:hAnsi="Comic Sans MS"/>
                <w:i/>
                <w:color w:val="00B050"/>
                <w:sz w:val="16"/>
                <w:szCs w:val="16"/>
              </w:rPr>
              <w:t xml:space="preserve">Never </w:t>
            </w:r>
            <w:r w:rsidR="004C787B">
              <w:rPr>
                <w:rFonts w:ascii="Comic Sans MS" w:hAnsi="Comic Sans MS"/>
                <w:i/>
                <w:color w:val="00B050"/>
                <w:sz w:val="16"/>
                <w:szCs w:val="16"/>
              </w:rPr>
              <w:t>before…/Occasionally…</w:t>
            </w:r>
            <w:r w:rsidRPr="00BD5543">
              <w:rPr>
                <w:rFonts w:ascii="Comic Sans MS" w:hAnsi="Comic Sans MS"/>
                <w:i/>
                <w:color w:val="00B050"/>
                <w:sz w:val="16"/>
                <w:szCs w:val="16"/>
              </w:rPr>
              <w:t>/Often…/Every other day…</w:t>
            </w:r>
          </w:p>
          <w:p w:rsidR="00086ECD" w:rsidRDefault="00086ECD" w:rsidP="00086ECD">
            <w:pPr>
              <w:rPr>
                <w:rFonts w:ascii="Comic Sans MS" w:hAnsi="Comic Sans MS"/>
                <w:i/>
                <w:color w:val="0070C0"/>
                <w:sz w:val="16"/>
                <w:szCs w:val="16"/>
              </w:rPr>
            </w:pPr>
            <w:r w:rsidRPr="00F61AB1">
              <w:rPr>
                <w:rFonts w:ascii="Comic Sans MS" w:hAnsi="Comic Sans MS"/>
                <w:sz w:val="16"/>
                <w:szCs w:val="16"/>
              </w:rPr>
              <w:t>Manner/</w:t>
            </w:r>
            <w:proofErr w:type="spellStart"/>
            <w:r w:rsidRPr="00F61AB1">
              <w:rPr>
                <w:rFonts w:ascii="Comic Sans MS" w:hAnsi="Comic Sans MS"/>
                <w:sz w:val="16"/>
                <w:szCs w:val="16"/>
              </w:rPr>
              <w:t>Behaviour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BD5543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Breathing</w:t>
            </w:r>
            <w:proofErr w:type="spellEnd"/>
            <w:proofErr w:type="gramEnd"/>
            <w:r w:rsidRPr="00BD5543">
              <w:rPr>
                <w:rFonts w:ascii="Comic Sans MS" w:hAnsi="Comic Sans MS"/>
                <w:i/>
                <w:color w:val="0070C0"/>
                <w:sz w:val="16"/>
                <w:szCs w:val="16"/>
              </w:rPr>
              <w:t xml:space="preserve"> heavily…/Wit</w:t>
            </w:r>
            <w:r>
              <w:rPr>
                <w:rFonts w:ascii="Comic Sans MS" w:hAnsi="Comic Sans MS"/>
                <w:i/>
                <w:color w:val="0070C0"/>
                <w:sz w:val="16"/>
                <w:szCs w:val="16"/>
              </w:rPr>
              <w:t>hout warning…/Gently, he…</w:t>
            </w:r>
          </w:p>
          <w:p w:rsidR="00086ECD" w:rsidRPr="00086ECD" w:rsidRDefault="00086ECD" w:rsidP="00086ECD">
            <w:pPr>
              <w:rPr>
                <w:rFonts w:ascii="Comic Sans MS" w:hAnsi="Comic Sans MS"/>
                <w:i/>
                <w:color w:val="0070C0"/>
                <w:sz w:val="16"/>
                <w:szCs w:val="16"/>
              </w:rPr>
            </w:pPr>
            <w:r w:rsidRPr="008D2B6F">
              <w:rPr>
                <w:rFonts w:ascii="Comic Sans MS" w:hAnsi="Comic Sans MS"/>
                <w:sz w:val="16"/>
                <w:szCs w:val="16"/>
              </w:rPr>
              <w:t>Us</w:t>
            </w:r>
            <w:r w:rsidRPr="00F61AB1">
              <w:rPr>
                <w:rFonts w:ascii="Comic Sans MS" w:hAnsi="Comic Sans MS"/>
                <w:sz w:val="16"/>
                <w:szCs w:val="16"/>
              </w:rPr>
              <w:t>e a mixture of simple, compound and complex sentences</w:t>
            </w:r>
            <w:r w:rsidRPr="00937D3F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565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000" w:firstRow="0" w:lastRow="0" w:firstColumn="0" w:lastColumn="0" w:noHBand="0" w:noVBand="0"/>
      </w:tblPr>
      <w:tblGrid>
        <w:gridCol w:w="3158"/>
      </w:tblGrid>
      <w:tr w:rsidR="00B24B7C" w:rsidTr="00BE0664">
        <w:trPr>
          <w:trHeight w:val="1955"/>
        </w:trPr>
        <w:tc>
          <w:tcPr>
            <w:tcW w:w="315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24B7C" w:rsidRDefault="00B24B7C" w:rsidP="00BE0664">
            <w:pPr>
              <w:rPr>
                <w:rFonts w:ascii="Comic Sans MS" w:hAnsi="Comic Sans MS"/>
                <w:sz w:val="16"/>
                <w:szCs w:val="16"/>
              </w:rPr>
            </w:pPr>
            <w:r w:rsidRPr="00BD5543">
              <w:rPr>
                <w:rFonts w:ascii="Comic Sans MS" w:hAnsi="Comic Sans MS"/>
                <w:sz w:val="16"/>
                <w:szCs w:val="16"/>
              </w:rPr>
              <w:t xml:space="preserve">Use the </w:t>
            </w:r>
            <w:r w:rsidRPr="00BD5543">
              <w:rPr>
                <w:rFonts w:ascii="Comic Sans MS" w:hAnsi="Comic Sans MS"/>
                <w:color w:val="FF0000"/>
                <w:sz w:val="16"/>
                <w:szCs w:val="16"/>
              </w:rPr>
              <w:t xml:space="preserve">subordinating conjunctions </w:t>
            </w:r>
            <w:r>
              <w:rPr>
                <w:rFonts w:ascii="Comic Sans MS" w:hAnsi="Comic Sans MS"/>
                <w:sz w:val="16"/>
                <w:szCs w:val="16"/>
              </w:rPr>
              <w:t>(se</w:t>
            </w:r>
            <w:r w:rsidRPr="00DA4332">
              <w:rPr>
                <w:rFonts w:ascii="Comic Sans MS" w:hAnsi="Comic Sans MS"/>
                <w:sz w:val="16"/>
                <w:szCs w:val="16"/>
              </w:rPr>
              <w:t xml:space="preserve">e diagram above) </w:t>
            </w:r>
            <w:r w:rsidRPr="00BD5543">
              <w:rPr>
                <w:rFonts w:ascii="Comic Sans MS" w:hAnsi="Comic Sans MS"/>
                <w:sz w:val="16"/>
                <w:szCs w:val="16"/>
              </w:rPr>
              <w:t>in your writing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 create subordinate clauses in different places in your sentences – at the beginning, middle or end.                                          </w:t>
            </w:r>
          </w:p>
          <w:p w:rsidR="00B24B7C" w:rsidRPr="00B24B7C" w:rsidRDefault="00B24B7C" w:rsidP="00BE066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co-</w:t>
            </w:r>
            <w:r w:rsidRPr="00B24B7C">
              <w:rPr>
                <w:rFonts w:ascii="Comic Sans MS" w:hAnsi="Comic Sans MS"/>
                <w:color w:val="FF0000"/>
                <w:sz w:val="16"/>
                <w:szCs w:val="16"/>
              </w:rPr>
              <w:t xml:space="preserve">ordinating </w:t>
            </w:r>
            <w:r>
              <w:rPr>
                <w:rFonts w:ascii="Comic Sans MS" w:hAnsi="Comic Sans MS"/>
                <w:sz w:val="16"/>
                <w:szCs w:val="16"/>
              </w:rPr>
              <w:t xml:space="preserve">conjunctions FANBOYS: </w:t>
            </w:r>
            <w:r w:rsidRPr="004C787B">
              <w:rPr>
                <w:rFonts w:ascii="Comic Sans MS" w:hAnsi="Comic Sans MS"/>
                <w:color w:val="7030A0"/>
                <w:sz w:val="16"/>
                <w:szCs w:val="16"/>
              </w:rPr>
              <w:t>for/and/nor/but/or/yet/so</w:t>
            </w:r>
          </w:p>
        </w:tc>
      </w:tr>
    </w:tbl>
    <w:p w:rsidR="00266686" w:rsidRPr="00266686" w:rsidRDefault="00266686" w:rsidP="00266686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10171" w:tblpY="105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000" w:firstRow="0" w:lastRow="0" w:firstColumn="0" w:lastColumn="0" w:noHBand="0" w:noVBand="0"/>
      </w:tblPr>
      <w:tblGrid>
        <w:gridCol w:w="1495"/>
      </w:tblGrid>
      <w:tr w:rsidR="00BE0664" w:rsidTr="00BE0664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149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BE0664" w:rsidRPr="00BE0664" w:rsidRDefault="00BE0664" w:rsidP="00BE0664">
            <w:pPr>
              <w:rPr>
                <w:rFonts w:ascii="Comic Sans MS" w:hAnsi="Comic Sans MS"/>
                <w:sz w:val="16"/>
                <w:szCs w:val="16"/>
              </w:rPr>
            </w:pPr>
            <w:r w:rsidRPr="00BE0664">
              <w:rPr>
                <w:rFonts w:ascii="Comic Sans MS" w:hAnsi="Comic Sans MS"/>
                <w:color w:val="70AD47" w:themeColor="accent6"/>
                <w:sz w:val="16"/>
                <w:szCs w:val="16"/>
              </w:rPr>
              <w:t xml:space="preserve">Begin to join your handwriting   </w:t>
            </w:r>
            <w:r w:rsidRPr="004C787B">
              <w:rPr>
                <w:rFonts w:ascii="Comic Sans MS" w:hAnsi="Comic Sans MS"/>
                <w:color w:val="FF0000"/>
                <w:sz w:val="16"/>
                <w:szCs w:val="16"/>
              </w:rPr>
              <w:t xml:space="preserve">Always do your best work –       </w:t>
            </w:r>
            <w:r>
              <w:rPr>
                <w:rFonts w:ascii="Comic Sans MS" w:hAnsi="Comic Sans MS"/>
                <w:sz w:val="16"/>
                <w:szCs w:val="16"/>
              </w:rPr>
              <w:t>if you do not, you will be asked to do it again</w:t>
            </w:r>
          </w:p>
        </w:tc>
      </w:tr>
    </w:tbl>
    <w:p w:rsidR="00266686" w:rsidRPr="00266686" w:rsidRDefault="00266686" w:rsidP="00266686">
      <w:pPr>
        <w:rPr>
          <w:rFonts w:ascii="Comic Sans MS" w:hAnsi="Comic Sans MS"/>
        </w:rPr>
      </w:pPr>
    </w:p>
    <w:p w:rsidR="00276210" w:rsidRPr="00266686" w:rsidRDefault="00276210" w:rsidP="00266686">
      <w:pPr>
        <w:tabs>
          <w:tab w:val="left" w:pos="3064"/>
        </w:tabs>
        <w:rPr>
          <w:rFonts w:ascii="Comic Sans MS" w:hAnsi="Comic Sans MS"/>
        </w:rPr>
        <w:sectPr w:rsidR="00276210" w:rsidRPr="00266686" w:rsidSect="00B16A2D">
          <w:headerReference w:type="defaul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76210" w:rsidRPr="001F55A5" w:rsidRDefault="00276210" w:rsidP="00F61AB1">
      <w:pPr>
        <w:rPr>
          <w:rFonts w:ascii="Comic Sans MS" w:hAnsi="Comic Sans MS"/>
        </w:rPr>
      </w:pPr>
    </w:p>
    <w:sectPr w:rsidR="00276210" w:rsidRPr="001F55A5" w:rsidSect="00B16A2D"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A5" w:rsidRDefault="001F55A5" w:rsidP="001F55A5">
      <w:pPr>
        <w:spacing w:after="0" w:line="240" w:lineRule="auto"/>
      </w:pPr>
      <w:r>
        <w:separator/>
      </w:r>
    </w:p>
  </w:endnote>
  <w:end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A5" w:rsidRDefault="001F55A5" w:rsidP="001F55A5">
      <w:pPr>
        <w:spacing w:after="0" w:line="240" w:lineRule="auto"/>
      </w:pPr>
      <w:r>
        <w:separator/>
      </w:r>
    </w:p>
  </w:footnote>
  <w:foot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A5" w:rsidRPr="00EE21D9" w:rsidRDefault="001F55A5" w:rsidP="00152FED">
    <w:pPr>
      <w:pStyle w:val="Header"/>
      <w:jc w:val="center"/>
      <w:rPr>
        <w:rFonts w:ascii="Comic Sans MS" w:hAnsi="Comic Sans MS"/>
      </w:rPr>
    </w:pPr>
    <w:r w:rsidRPr="009A6C83">
      <w:rPr>
        <w:rFonts w:ascii="Comic Sans MS" w:hAnsi="Comic Sans MS"/>
        <w:noProof/>
        <w:sz w:val="14"/>
        <w:lang w:eastAsia="en-GB"/>
      </w:rPr>
      <w:drawing>
        <wp:anchor distT="0" distB="0" distL="114300" distR="114300" simplePos="0" relativeHeight="251659264" behindDoc="0" locked="0" layoutInCell="1" allowOverlap="1" wp14:anchorId="09ECF2D8" wp14:editId="622D0097">
          <wp:simplePos x="0" y="0"/>
          <wp:positionH relativeFrom="margin">
            <wp:posOffset>-731410</wp:posOffset>
          </wp:positionH>
          <wp:positionV relativeFrom="paragraph">
            <wp:posOffset>-234260</wp:posOffset>
          </wp:positionV>
          <wp:extent cx="2512612" cy="598827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612" cy="598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5A5">
      <w:rPr>
        <w:rFonts w:ascii="Comic Sans MS" w:hAnsi="Comic Sans MS"/>
      </w:rPr>
      <w:t>Great Moor Junior School- Knowledge Organiser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640"/>
    <w:multiLevelType w:val="hybridMultilevel"/>
    <w:tmpl w:val="8EDA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C7AE6"/>
    <w:multiLevelType w:val="hybridMultilevel"/>
    <w:tmpl w:val="517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A5"/>
    <w:rsid w:val="000250B9"/>
    <w:rsid w:val="00086ECD"/>
    <w:rsid w:val="000D78F2"/>
    <w:rsid w:val="000F5EB5"/>
    <w:rsid w:val="001138B9"/>
    <w:rsid w:val="001138C4"/>
    <w:rsid w:val="001235D9"/>
    <w:rsid w:val="00131137"/>
    <w:rsid w:val="00152FED"/>
    <w:rsid w:val="00186247"/>
    <w:rsid w:val="001F55A5"/>
    <w:rsid w:val="002337DF"/>
    <w:rsid w:val="00266686"/>
    <w:rsid w:val="00276210"/>
    <w:rsid w:val="004021D5"/>
    <w:rsid w:val="00455636"/>
    <w:rsid w:val="00494348"/>
    <w:rsid w:val="004A6378"/>
    <w:rsid w:val="004C787B"/>
    <w:rsid w:val="004D1FD9"/>
    <w:rsid w:val="005172ED"/>
    <w:rsid w:val="00552C9E"/>
    <w:rsid w:val="007078CD"/>
    <w:rsid w:val="0079355C"/>
    <w:rsid w:val="00873C1E"/>
    <w:rsid w:val="0088636C"/>
    <w:rsid w:val="00894375"/>
    <w:rsid w:val="008D2B6F"/>
    <w:rsid w:val="008F367E"/>
    <w:rsid w:val="008F6E88"/>
    <w:rsid w:val="009114C1"/>
    <w:rsid w:val="009264EF"/>
    <w:rsid w:val="00937D3F"/>
    <w:rsid w:val="00A01CE2"/>
    <w:rsid w:val="00A728F8"/>
    <w:rsid w:val="00A820EF"/>
    <w:rsid w:val="00AA0897"/>
    <w:rsid w:val="00AB0985"/>
    <w:rsid w:val="00B16A2D"/>
    <w:rsid w:val="00B24B7C"/>
    <w:rsid w:val="00B661D5"/>
    <w:rsid w:val="00B969E7"/>
    <w:rsid w:val="00BA3242"/>
    <w:rsid w:val="00BD2184"/>
    <w:rsid w:val="00BD5543"/>
    <w:rsid w:val="00BE0664"/>
    <w:rsid w:val="00D810D0"/>
    <w:rsid w:val="00DA4308"/>
    <w:rsid w:val="00DA4332"/>
    <w:rsid w:val="00DF29FC"/>
    <w:rsid w:val="00E9587B"/>
    <w:rsid w:val="00ED29F0"/>
    <w:rsid w:val="00EE21D9"/>
    <w:rsid w:val="00F4147D"/>
    <w:rsid w:val="00F61AB1"/>
    <w:rsid w:val="00FC491E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BC1BA"/>
  <w15:chartTrackingRefBased/>
  <w15:docId w15:val="{FB18E777-366D-4AF1-99B2-8FDBC293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A5"/>
  </w:style>
  <w:style w:type="paragraph" w:styleId="Footer">
    <w:name w:val="footer"/>
    <w:basedOn w:val="Normal"/>
    <w:link w:val="Foot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A5"/>
  </w:style>
  <w:style w:type="table" w:styleId="TableGrid">
    <w:name w:val="Table Grid"/>
    <w:basedOn w:val="TableNormal"/>
    <w:uiPriority w:val="39"/>
    <w:rsid w:val="001F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C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06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theschoolrun.com/what-is-a-suffi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schoolrun.com/what-is-a-prefi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1263-CAAF-4331-B507-611C1B3F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sophie.raper</dc:creator>
  <cp:keywords/>
  <dc:description/>
  <cp:lastModifiedBy>maria.sinclair</cp:lastModifiedBy>
  <cp:revision>2</cp:revision>
  <cp:lastPrinted>2020-01-15T10:50:00Z</cp:lastPrinted>
  <dcterms:created xsi:type="dcterms:W3CDTF">2021-07-22T11:02:00Z</dcterms:created>
  <dcterms:modified xsi:type="dcterms:W3CDTF">2021-07-22T11:02:00Z</dcterms:modified>
</cp:coreProperties>
</file>