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DA" w:rsidRPr="00FB7A0F" w:rsidRDefault="005101DA" w:rsidP="005101DA">
      <w:pPr>
        <w:spacing w:after="120"/>
        <w:rPr>
          <w:rFonts w:ascii="Arial" w:hAnsi="Arial" w:cs="Arial"/>
          <w:b/>
          <w:sz w:val="24"/>
          <w:szCs w:val="24"/>
        </w:rPr>
      </w:pPr>
    </w:p>
    <w:p w:rsidR="00FF012C" w:rsidRPr="00FB7A0F" w:rsidRDefault="00AC29D3" w:rsidP="005101DA">
      <w:pPr>
        <w:spacing w:after="120"/>
        <w:jc w:val="center"/>
        <w:rPr>
          <w:rFonts w:ascii="Arial" w:hAnsi="Arial" w:cs="Arial"/>
          <w:b/>
          <w:sz w:val="24"/>
          <w:szCs w:val="24"/>
        </w:rPr>
      </w:pPr>
      <w:r w:rsidRPr="00FB7A0F">
        <w:rPr>
          <w:rFonts w:ascii="Arial" w:hAnsi="Arial" w:cs="Arial"/>
          <w:b/>
          <w:sz w:val="24"/>
          <w:szCs w:val="24"/>
        </w:rPr>
        <w:t>History</w:t>
      </w:r>
      <w:r w:rsidR="004241BE" w:rsidRPr="00FB7A0F">
        <w:rPr>
          <w:rFonts w:ascii="Arial" w:hAnsi="Arial" w:cs="Arial"/>
          <w:b/>
          <w:sz w:val="24"/>
          <w:szCs w:val="24"/>
        </w:rPr>
        <w:t xml:space="preserve"> </w:t>
      </w:r>
      <w:r w:rsidR="00FF012C" w:rsidRPr="00FB7A0F">
        <w:rPr>
          <w:rFonts w:ascii="Arial" w:hAnsi="Arial" w:cs="Arial"/>
          <w:b/>
          <w:sz w:val="24"/>
          <w:szCs w:val="24"/>
        </w:rPr>
        <w:t>at Great Moor Junior School</w:t>
      </w:r>
    </w:p>
    <w:p w:rsidR="005101DA" w:rsidRPr="00FB7A0F" w:rsidRDefault="005101DA" w:rsidP="005101DA">
      <w:pPr>
        <w:pStyle w:val="NormalWeb"/>
        <w:shd w:val="clear" w:color="auto" w:fill="FFFFFF"/>
        <w:spacing w:after="300" w:afterAutospacing="0"/>
        <w:rPr>
          <w:rFonts w:ascii="Arial" w:hAnsi="Arial" w:cs="Arial"/>
          <w:color w:val="222222"/>
        </w:rPr>
      </w:pPr>
      <w:r w:rsidRPr="00FB7A0F">
        <w:rPr>
          <w:rFonts w:ascii="Arial" w:hAnsi="Arial" w:cs="Arial"/>
          <w:b/>
          <w:bCs/>
          <w:color w:val="000000"/>
          <w:u w:val="single"/>
        </w:rPr>
        <w:t xml:space="preserve">Intent </w:t>
      </w:r>
    </w:p>
    <w:p w:rsidR="005101DA" w:rsidRPr="00FB7A0F" w:rsidRDefault="005101DA" w:rsidP="005101DA">
      <w:pPr>
        <w:shd w:val="clear" w:color="auto" w:fill="FFFFFF"/>
        <w:spacing w:after="0" w:line="240" w:lineRule="auto"/>
        <w:textAlignment w:val="baseline"/>
        <w:rPr>
          <w:rFonts w:ascii="Arial" w:eastAsia="Times New Roman" w:hAnsi="Arial" w:cs="Arial"/>
          <w:sz w:val="24"/>
          <w:szCs w:val="24"/>
          <w:lang w:eastAsia="en-GB"/>
        </w:rPr>
      </w:pPr>
      <w:r w:rsidRPr="00FB7A0F">
        <w:rPr>
          <w:rFonts w:ascii="Arial" w:eastAsia="Times New Roman" w:hAnsi="Arial" w:cs="Arial"/>
          <w:sz w:val="24"/>
          <w:szCs w:val="24"/>
          <w:lang w:eastAsia="en-GB"/>
        </w:rPr>
        <w:t>The aim of History teaching at Great Moor Junior School is to s</w:t>
      </w:r>
      <w:r w:rsidR="00F5216C" w:rsidRPr="00FB7A0F">
        <w:rPr>
          <w:rFonts w:ascii="Arial" w:eastAsia="Times New Roman" w:hAnsi="Arial" w:cs="Arial"/>
          <w:sz w:val="24"/>
          <w:szCs w:val="24"/>
          <w:lang w:eastAsia="en-GB"/>
        </w:rPr>
        <w:t>timulate the children’s interest and</w:t>
      </w:r>
      <w:r w:rsidR="001A757C">
        <w:rPr>
          <w:rFonts w:ascii="Arial" w:eastAsia="Times New Roman" w:hAnsi="Arial" w:cs="Arial"/>
          <w:sz w:val="24"/>
          <w:szCs w:val="24"/>
          <w:lang w:eastAsia="en-GB"/>
        </w:rPr>
        <w:t xml:space="preserve"> curiosity and</w:t>
      </w:r>
      <w:r w:rsidR="00F5216C" w:rsidRPr="00FB7A0F">
        <w:rPr>
          <w:rFonts w:ascii="Arial" w:eastAsia="Times New Roman" w:hAnsi="Arial" w:cs="Arial"/>
          <w:sz w:val="24"/>
          <w:szCs w:val="24"/>
          <w:lang w:eastAsia="en-GB"/>
        </w:rPr>
        <w:t xml:space="preserve"> develop</w:t>
      </w:r>
      <w:r w:rsidRPr="00FB7A0F">
        <w:rPr>
          <w:rFonts w:ascii="Arial" w:eastAsia="Times New Roman" w:hAnsi="Arial" w:cs="Arial"/>
          <w:sz w:val="24"/>
          <w:szCs w:val="24"/>
          <w:lang w:eastAsia="en-GB"/>
        </w:rPr>
        <w:t xml:space="preserve"> understanding</w:t>
      </w:r>
      <w:r w:rsidR="00F5216C" w:rsidRPr="00FB7A0F">
        <w:rPr>
          <w:rFonts w:ascii="Arial" w:eastAsia="Times New Roman" w:hAnsi="Arial" w:cs="Arial"/>
          <w:sz w:val="24"/>
          <w:szCs w:val="24"/>
          <w:lang w:eastAsia="en-GB"/>
        </w:rPr>
        <w:t xml:space="preserve"> </w:t>
      </w:r>
      <w:r w:rsidRPr="00FB7A0F">
        <w:rPr>
          <w:rFonts w:ascii="Arial" w:eastAsia="Times New Roman" w:hAnsi="Arial" w:cs="Arial"/>
          <w:sz w:val="24"/>
          <w:szCs w:val="24"/>
          <w:lang w:eastAsia="en-GB"/>
        </w:rPr>
        <w:t>about the lives of people who lived in the past. We teach chil</w:t>
      </w:r>
      <w:r w:rsidR="001A757C">
        <w:rPr>
          <w:rFonts w:ascii="Arial" w:eastAsia="Times New Roman" w:hAnsi="Arial" w:cs="Arial"/>
          <w:sz w:val="24"/>
          <w:szCs w:val="24"/>
          <w:lang w:eastAsia="en-GB"/>
        </w:rPr>
        <w:t xml:space="preserve">dren a sense of chronology and to </w:t>
      </w:r>
      <w:r w:rsidRPr="00FB7A0F">
        <w:rPr>
          <w:rFonts w:ascii="Arial" w:eastAsia="Times New Roman" w:hAnsi="Arial" w:cs="Arial"/>
          <w:sz w:val="24"/>
          <w:szCs w:val="24"/>
          <w:lang w:eastAsia="en-GB"/>
        </w:rPr>
        <w:t>develop a sense of identity and a cultural understanding based on their historical heritage. They learn to value their own and other people’s cultures by considering how people lived in the past</w:t>
      </w:r>
      <w:r w:rsidR="00F5216C" w:rsidRPr="00FB7A0F">
        <w:rPr>
          <w:rFonts w:ascii="Arial" w:eastAsia="Times New Roman" w:hAnsi="Arial" w:cs="Arial"/>
          <w:sz w:val="24"/>
          <w:szCs w:val="24"/>
          <w:lang w:eastAsia="en-GB"/>
        </w:rPr>
        <w:t xml:space="preserve">, the process of change and the relationships between different groups in Britain’s past and that of the wider world. </w:t>
      </w:r>
      <w:r w:rsidRPr="00FB7A0F">
        <w:rPr>
          <w:rFonts w:ascii="Arial" w:eastAsia="Times New Roman" w:hAnsi="Arial" w:cs="Arial"/>
          <w:sz w:val="24"/>
          <w:szCs w:val="24"/>
          <w:lang w:eastAsia="en-GB"/>
        </w:rPr>
        <w:t>We teach children to understand how events in the past h</w:t>
      </w:r>
      <w:r w:rsidR="00F5216C" w:rsidRPr="00FB7A0F">
        <w:rPr>
          <w:rFonts w:ascii="Arial" w:eastAsia="Times New Roman" w:hAnsi="Arial" w:cs="Arial"/>
          <w:sz w:val="24"/>
          <w:szCs w:val="24"/>
          <w:lang w:eastAsia="en-GB"/>
        </w:rPr>
        <w:t>ave influenced our lives today and how this can influence decisions abou</w:t>
      </w:r>
      <w:r w:rsidR="00844183" w:rsidRPr="00FB7A0F">
        <w:rPr>
          <w:rFonts w:ascii="Arial" w:eastAsia="Times New Roman" w:hAnsi="Arial" w:cs="Arial"/>
          <w:sz w:val="24"/>
          <w:szCs w:val="24"/>
          <w:lang w:eastAsia="en-GB"/>
        </w:rPr>
        <w:t>t the challenges of their time. During our teaching of history we</w:t>
      </w:r>
      <w:r w:rsidRPr="00FB7A0F">
        <w:rPr>
          <w:rFonts w:ascii="Arial" w:eastAsia="Times New Roman" w:hAnsi="Arial" w:cs="Arial"/>
          <w:sz w:val="24"/>
          <w:szCs w:val="24"/>
          <w:lang w:eastAsia="en-GB"/>
        </w:rPr>
        <w:t xml:space="preserve"> also</w:t>
      </w:r>
      <w:r w:rsidR="00844183" w:rsidRPr="00FB7A0F">
        <w:rPr>
          <w:rFonts w:ascii="Arial" w:eastAsia="Times New Roman" w:hAnsi="Arial" w:cs="Arial"/>
          <w:sz w:val="24"/>
          <w:szCs w:val="24"/>
          <w:lang w:eastAsia="en-GB"/>
        </w:rPr>
        <w:t xml:space="preserve"> teach them to investigate</w:t>
      </w:r>
      <w:r w:rsidRPr="00FB7A0F">
        <w:rPr>
          <w:rFonts w:ascii="Arial" w:eastAsia="Times New Roman" w:hAnsi="Arial" w:cs="Arial"/>
          <w:sz w:val="24"/>
          <w:szCs w:val="24"/>
          <w:lang w:eastAsia="en-GB"/>
        </w:rPr>
        <w:t xml:space="preserve"> past events and by doing so, to develop the skills of enquiry, analysis, interpretation and problem-solving.</w:t>
      </w:r>
    </w:p>
    <w:p w:rsidR="005101DA" w:rsidRPr="00FB7A0F" w:rsidRDefault="005101DA" w:rsidP="005101DA">
      <w:pPr>
        <w:shd w:val="clear" w:color="auto" w:fill="FFFFFF"/>
        <w:spacing w:after="0" w:line="240" w:lineRule="auto"/>
        <w:textAlignment w:val="baseline"/>
        <w:rPr>
          <w:rFonts w:ascii="Arial" w:eastAsia="Times New Roman" w:hAnsi="Arial" w:cs="Arial"/>
          <w:sz w:val="24"/>
          <w:szCs w:val="24"/>
          <w:lang w:eastAsia="en-GB"/>
        </w:rPr>
      </w:pPr>
      <w:r w:rsidRPr="00FB7A0F">
        <w:rPr>
          <w:rFonts w:ascii="Arial" w:eastAsia="Times New Roman" w:hAnsi="Arial" w:cs="Arial"/>
          <w:sz w:val="24"/>
          <w:szCs w:val="24"/>
          <w:lang w:eastAsia="en-GB"/>
        </w:rPr>
        <w:t> </w:t>
      </w:r>
    </w:p>
    <w:p w:rsidR="005101DA" w:rsidRPr="00FB7A0F" w:rsidRDefault="00945297" w:rsidP="005101DA">
      <w:pPr>
        <w:shd w:val="clear" w:color="auto" w:fill="FFFFFF"/>
        <w:spacing w:after="0" w:line="240" w:lineRule="auto"/>
        <w:textAlignment w:val="baseline"/>
        <w:rPr>
          <w:rFonts w:ascii="Arial" w:hAnsi="Arial" w:cs="Arial"/>
          <w:sz w:val="24"/>
          <w:szCs w:val="24"/>
        </w:rPr>
      </w:pPr>
      <w:r w:rsidRPr="00FB7A0F">
        <w:rPr>
          <w:rFonts w:ascii="Arial" w:hAnsi="Arial" w:cs="Arial"/>
          <w:sz w:val="24"/>
          <w:szCs w:val="24"/>
        </w:rPr>
        <w:t>Our curriculum for History aims to ensure that all pupils:</w:t>
      </w:r>
    </w:p>
    <w:p w:rsidR="00945297" w:rsidRPr="00FB7A0F" w:rsidRDefault="00945297" w:rsidP="005101DA">
      <w:pPr>
        <w:shd w:val="clear" w:color="auto" w:fill="FFFFFF"/>
        <w:spacing w:after="0" w:line="240" w:lineRule="auto"/>
        <w:textAlignment w:val="baseline"/>
        <w:rPr>
          <w:rFonts w:ascii="Arial" w:eastAsia="Times New Roman" w:hAnsi="Arial" w:cs="Arial"/>
          <w:sz w:val="24"/>
          <w:szCs w:val="24"/>
          <w:lang w:eastAsia="en-GB"/>
        </w:rPr>
      </w:pPr>
    </w:p>
    <w:p w:rsidR="00EE7457" w:rsidRPr="00FB7A0F" w:rsidRDefault="00945297" w:rsidP="003115D8">
      <w:pPr>
        <w:pStyle w:val="ListParagraph"/>
        <w:numPr>
          <w:ilvl w:val="0"/>
          <w:numId w:val="10"/>
        </w:numPr>
        <w:shd w:val="clear" w:color="auto" w:fill="FFFFFF"/>
        <w:spacing w:after="120" w:line="240" w:lineRule="auto"/>
        <w:ind w:left="284"/>
        <w:textAlignment w:val="baseline"/>
        <w:rPr>
          <w:rFonts w:ascii="Arial" w:eastAsia="Times New Roman" w:hAnsi="Arial" w:cs="Arial"/>
          <w:sz w:val="24"/>
          <w:szCs w:val="24"/>
          <w:lang w:eastAsia="en-GB"/>
        </w:rPr>
      </w:pPr>
      <w:r w:rsidRPr="00FB7A0F">
        <w:rPr>
          <w:rFonts w:ascii="Arial" w:hAnsi="Arial" w:cs="Arial"/>
          <w:sz w:val="24"/>
          <w:szCs w:val="24"/>
        </w:rPr>
        <w:t>Develop an understanding of the chronological narrative, from the earliest times to the present day.</w:t>
      </w:r>
      <w:r w:rsidR="003115D8" w:rsidRPr="00FB7A0F">
        <w:rPr>
          <w:rFonts w:ascii="Arial" w:hAnsi="Arial" w:cs="Arial"/>
          <w:sz w:val="24"/>
          <w:szCs w:val="24"/>
        </w:rPr>
        <w:br/>
      </w:r>
    </w:p>
    <w:p w:rsidR="003115D8" w:rsidRPr="00FB7A0F" w:rsidRDefault="003115D8" w:rsidP="003115D8">
      <w:pPr>
        <w:pStyle w:val="ListParagraph"/>
        <w:numPr>
          <w:ilvl w:val="0"/>
          <w:numId w:val="10"/>
        </w:numPr>
        <w:shd w:val="clear" w:color="auto" w:fill="FFFFFF"/>
        <w:spacing w:after="0" w:line="240" w:lineRule="auto"/>
        <w:ind w:left="284"/>
        <w:textAlignment w:val="baseline"/>
        <w:rPr>
          <w:rFonts w:ascii="Arial" w:hAnsi="Arial" w:cs="Arial"/>
          <w:sz w:val="24"/>
          <w:szCs w:val="24"/>
        </w:rPr>
      </w:pPr>
      <w:r w:rsidRPr="00FB7A0F">
        <w:rPr>
          <w:rFonts w:ascii="Arial" w:eastAsia="Times New Roman" w:hAnsi="Arial" w:cs="Arial"/>
          <w:sz w:val="24"/>
          <w:szCs w:val="24"/>
          <w:lang w:eastAsia="en-GB"/>
        </w:rPr>
        <w:t>K</w:t>
      </w:r>
      <w:r w:rsidR="00945297" w:rsidRPr="00FB7A0F">
        <w:rPr>
          <w:rFonts w:ascii="Arial" w:eastAsia="Times New Roman" w:hAnsi="Arial" w:cs="Arial"/>
          <w:sz w:val="24"/>
          <w:szCs w:val="24"/>
          <w:lang w:eastAsia="en-GB"/>
        </w:rPr>
        <w:t>now about significant events</w:t>
      </w:r>
      <w:r w:rsidR="00EE7457" w:rsidRPr="00FB7A0F">
        <w:rPr>
          <w:rFonts w:ascii="Arial" w:eastAsia="Times New Roman" w:hAnsi="Arial" w:cs="Arial"/>
          <w:sz w:val="24"/>
          <w:szCs w:val="24"/>
          <w:lang w:eastAsia="en-GB"/>
        </w:rPr>
        <w:t xml:space="preserve"> and people</w:t>
      </w:r>
      <w:r w:rsidR="00945297" w:rsidRPr="00FB7A0F">
        <w:rPr>
          <w:rFonts w:ascii="Arial" w:eastAsia="Times New Roman" w:hAnsi="Arial" w:cs="Arial"/>
          <w:sz w:val="24"/>
          <w:szCs w:val="24"/>
          <w:lang w:eastAsia="en-GB"/>
        </w:rPr>
        <w:t xml:space="preserve"> in Br</w:t>
      </w:r>
      <w:r w:rsidR="00EE7457" w:rsidRPr="00FB7A0F">
        <w:rPr>
          <w:rFonts w:ascii="Arial" w:eastAsia="Times New Roman" w:hAnsi="Arial" w:cs="Arial"/>
          <w:sz w:val="24"/>
          <w:szCs w:val="24"/>
          <w:lang w:eastAsia="en-GB"/>
        </w:rPr>
        <w:t xml:space="preserve">itish history and </w:t>
      </w:r>
      <w:r w:rsidR="00945297" w:rsidRPr="00FB7A0F">
        <w:rPr>
          <w:rFonts w:ascii="Arial" w:eastAsia="Times New Roman" w:hAnsi="Arial" w:cs="Arial"/>
          <w:sz w:val="24"/>
          <w:szCs w:val="24"/>
          <w:lang w:eastAsia="en-GB"/>
        </w:rPr>
        <w:t>how things have changed over time.</w:t>
      </w:r>
      <w:r w:rsidRPr="00FB7A0F">
        <w:rPr>
          <w:rFonts w:ascii="Arial" w:eastAsia="Times New Roman" w:hAnsi="Arial" w:cs="Arial"/>
          <w:sz w:val="24"/>
          <w:szCs w:val="24"/>
          <w:lang w:eastAsia="en-GB"/>
        </w:rPr>
        <w:br/>
      </w:r>
    </w:p>
    <w:p w:rsidR="00EE7457" w:rsidRPr="00FB7A0F" w:rsidRDefault="003115D8" w:rsidP="003115D8">
      <w:pPr>
        <w:pStyle w:val="ListParagraph"/>
        <w:numPr>
          <w:ilvl w:val="0"/>
          <w:numId w:val="10"/>
        </w:numPr>
        <w:shd w:val="clear" w:color="auto" w:fill="FFFFFF"/>
        <w:spacing w:after="0" w:line="240" w:lineRule="auto"/>
        <w:ind w:left="284"/>
        <w:textAlignment w:val="baseline"/>
        <w:rPr>
          <w:rFonts w:ascii="Arial" w:hAnsi="Arial" w:cs="Arial"/>
          <w:sz w:val="24"/>
          <w:szCs w:val="24"/>
        </w:rPr>
      </w:pPr>
      <w:r w:rsidRPr="00FB7A0F">
        <w:rPr>
          <w:rFonts w:ascii="Arial" w:eastAsia="Times New Roman" w:hAnsi="Arial" w:cs="Arial"/>
          <w:sz w:val="24"/>
          <w:szCs w:val="24"/>
          <w:lang w:eastAsia="en-GB"/>
        </w:rPr>
        <w:t>H</w:t>
      </w:r>
      <w:r w:rsidR="00945297" w:rsidRPr="00FB7A0F">
        <w:rPr>
          <w:rFonts w:ascii="Arial" w:eastAsia="Times New Roman" w:hAnsi="Arial" w:cs="Arial"/>
          <w:sz w:val="24"/>
          <w:szCs w:val="24"/>
          <w:lang w:eastAsia="en-GB"/>
        </w:rPr>
        <w:t>ave some knowledge and understanding of historical development in the wider world.</w:t>
      </w:r>
      <w:r w:rsidRPr="00FB7A0F">
        <w:rPr>
          <w:rFonts w:ascii="Arial" w:eastAsia="Times New Roman" w:hAnsi="Arial" w:cs="Arial"/>
          <w:sz w:val="24"/>
          <w:szCs w:val="24"/>
          <w:lang w:eastAsia="en-GB"/>
        </w:rPr>
        <w:br/>
      </w:r>
    </w:p>
    <w:p w:rsidR="00EE7457" w:rsidRPr="00FB7A0F" w:rsidRDefault="00EE7457" w:rsidP="003115D8">
      <w:pPr>
        <w:numPr>
          <w:ilvl w:val="0"/>
          <w:numId w:val="10"/>
        </w:numPr>
        <w:shd w:val="clear" w:color="auto" w:fill="FFFFFF"/>
        <w:spacing w:after="0" w:line="240" w:lineRule="auto"/>
        <w:ind w:left="284"/>
        <w:textAlignment w:val="baseline"/>
        <w:rPr>
          <w:rFonts w:ascii="Arial" w:hAnsi="Arial" w:cs="Arial"/>
          <w:sz w:val="24"/>
          <w:szCs w:val="24"/>
        </w:rPr>
      </w:pPr>
      <w:r w:rsidRPr="00FB7A0F">
        <w:rPr>
          <w:rFonts w:ascii="Arial" w:hAnsi="Arial" w:cs="Arial"/>
          <w:sz w:val="24"/>
          <w:szCs w:val="24"/>
        </w:rPr>
        <w:t>Develop their vocabulary and understanding of terms such as empire and civilisation.</w:t>
      </w:r>
      <w:r w:rsidR="003115D8" w:rsidRPr="00FB7A0F">
        <w:rPr>
          <w:rFonts w:ascii="Arial" w:hAnsi="Arial" w:cs="Arial"/>
          <w:sz w:val="24"/>
          <w:szCs w:val="24"/>
        </w:rPr>
        <w:br/>
      </w:r>
    </w:p>
    <w:p w:rsidR="00EE7457" w:rsidRPr="00FB7A0F" w:rsidRDefault="00EE7457" w:rsidP="003115D8">
      <w:pPr>
        <w:numPr>
          <w:ilvl w:val="0"/>
          <w:numId w:val="10"/>
        </w:numPr>
        <w:shd w:val="clear" w:color="auto" w:fill="FFFFFF"/>
        <w:spacing w:after="0" w:line="240" w:lineRule="auto"/>
        <w:ind w:left="284"/>
        <w:textAlignment w:val="baseline"/>
        <w:rPr>
          <w:rFonts w:ascii="Arial" w:hAnsi="Arial" w:cs="Arial"/>
          <w:sz w:val="24"/>
          <w:szCs w:val="24"/>
        </w:rPr>
      </w:pPr>
      <w:r w:rsidRPr="00FB7A0F">
        <w:rPr>
          <w:rFonts w:ascii="Arial" w:eastAsia="Times New Roman" w:hAnsi="Arial" w:cs="Arial"/>
          <w:sz w:val="24"/>
          <w:szCs w:val="24"/>
          <w:lang w:eastAsia="en-GB"/>
        </w:rPr>
        <w:t>Develop</w:t>
      </w:r>
      <w:r w:rsidR="003115D8" w:rsidRPr="00FB7A0F">
        <w:rPr>
          <w:rFonts w:ascii="Arial" w:eastAsia="Times New Roman" w:hAnsi="Arial" w:cs="Arial"/>
          <w:sz w:val="24"/>
          <w:szCs w:val="24"/>
          <w:lang w:eastAsia="en-GB"/>
        </w:rPr>
        <w:t xml:space="preserve"> an</w:t>
      </w:r>
      <w:r w:rsidRPr="00FB7A0F">
        <w:rPr>
          <w:rFonts w:ascii="Arial" w:eastAsia="Times New Roman" w:hAnsi="Arial" w:cs="Arial"/>
          <w:sz w:val="24"/>
          <w:szCs w:val="24"/>
          <w:lang w:eastAsia="en-GB"/>
        </w:rPr>
        <w:t xml:space="preserve"> understanding of historical concepts such as cause and consequence and use these to make connections, investigate, question, analyse and evaluate.</w:t>
      </w:r>
      <w:r w:rsidR="003115D8" w:rsidRPr="00FB7A0F">
        <w:rPr>
          <w:rFonts w:ascii="Arial" w:eastAsia="Times New Roman" w:hAnsi="Arial" w:cs="Arial"/>
          <w:sz w:val="24"/>
          <w:szCs w:val="24"/>
          <w:lang w:eastAsia="en-GB"/>
        </w:rPr>
        <w:br/>
      </w:r>
    </w:p>
    <w:p w:rsidR="007613D1" w:rsidRPr="001A757C" w:rsidRDefault="003115D8" w:rsidP="005101DA">
      <w:pPr>
        <w:numPr>
          <w:ilvl w:val="0"/>
          <w:numId w:val="10"/>
        </w:numPr>
        <w:shd w:val="clear" w:color="auto" w:fill="FFFFFF"/>
        <w:spacing w:after="0" w:line="240" w:lineRule="auto"/>
        <w:ind w:left="284"/>
        <w:textAlignment w:val="baseline"/>
        <w:rPr>
          <w:rFonts w:ascii="Arial" w:hAnsi="Arial" w:cs="Arial"/>
          <w:sz w:val="24"/>
          <w:szCs w:val="24"/>
        </w:rPr>
      </w:pPr>
      <w:r w:rsidRPr="00FB7A0F">
        <w:rPr>
          <w:rFonts w:ascii="Arial" w:eastAsia="Times New Roman" w:hAnsi="Arial" w:cs="Arial"/>
          <w:sz w:val="24"/>
          <w:szCs w:val="24"/>
          <w:lang w:eastAsia="en-GB"/>
        </w:rPr>
        <w:t>Being to</w:t>
      </w:r>
      <w:r w:rsidR="005101DA" w:rsidRPr="00FB7A0F">
        <w:rPr>
          <w:rFonts w:ascii="Arial" w:eastAsia="Times New Roman" w:hAnsi="Arial" w:cs="Arial"/>
          <w:sz w:val="24"/>
          <w:szCs w:val="24"/>
          <w:lang w:eastAsia="en-GB"/>
        </w:rPr>
        <w:t xml:space="preserve"> understand society and their place within it so that they develop a sense of their cultural heritage.</w:t>
      </w:r>
    </w:p>
    <w:p w:rsidR="007613D1" w:rsidRPr="00FB7A0F" w:rsidRDefault="007613D1" w:rsidP="007613D1">
      <w:pPr>
        <w:spacing w:after="0" w:line="240" w:lineRule="auto"/>
        <w:jc w:val="both"/>
        <w:rPr>
          <w:rFonts w:ascii="Arial" w:hAnsi="Arial" w:cs="Arial"/>
          <w:sz w:val="24"/>
          <w:szCs w:val="24"/>
        </w:rPr>
      </w:pPr>
    </w:p>
    <w:p w:rsidR="007613D1" w:rsidRPr="00FB7A0F" w:rsidRDefault="007613D1" w:rsidP="007613D1">
      <w:pPr>
        <w:spacing w:after="0" w:line="240" w:lineRule="auto"/>
        <w:jc w:val="both"/>
        <w:rPr>
          <w:rFonts w:ascii="Arial" w:hAnsi="Arial" w:cs="Arial"/>
          <w:sz w:val="24"/>
          <w:szCs w:val="24"/>
        </w:rPr>
      </w:pPr>
    </w:p>
    <w:p w:rsidR="007613D1" w:rsidRPr="00FB7A0F" w:rsidRDefault="007613D1" w:rsidP="007613D1">
      <w:pPr>
        <w:spacing w:after="0" w:line="240" w:lineRule="auto"/>
        <w:jc w:val="both"/>
        <w:rPr>
          <w:rFonts w:ascii="Arial" w:hAnsi="Arial" w:cs="Arial"/>
          <w:sz w:val="24"/>
          <w:szCs w:val="24"/>
        </w:rPr>
      </w:pPr>
    </w:p>
    <w:p w:rsidR="007613D1" w:rsidRPr="00FB7A0F" w:rsidRDefault="007613D1" w:rsidP="003E50D5">
      <w:pPr>
        <w:spacing w:after="0" w:line="240" w:lineRule="auto"/>
        <w:rPr>
          <w:rFonts w:ascii="Arial" w:hAnsi="Arial" w:cs="Arial"/>
          <w:sz w:val="24"/>
          <w:szCs w:val="24"/>
        </w:rPr>
      </w:pPr>
      <w:r w:rsidRPr="00FB7A0F">
        <w:rPr>
          <w:rFonts w:ascii="Arial" w:hAnsi="Arial" w:cs="Arial"/>
          <w:sz w:val="24"/>
          <w:szCs w:val="24"/>
        </w:rPr>
        <w:t xml:space="preserve">Children complete 6 History study units in their time at Great Moor Junior School to ensure breadth of study. These units are taught chronologically </w:t>
      </w:r>
      <w:r w:rsidR="00652C56" w:rsidRPr="00FB7A0F">
        <w:rPr>
          <w:rFonts w:ascii="Arial" w:hAnsi="Arial" w:cs="Arial"/>
          <w:sz w:val="24"/>
          <w:szCs w:val="24"/>
        </w:rPr>
        <w:t xml:space="preserve">as much as possible </w:t>
      </w:r>
      <w:r w:rsidRPr="00FB7A0F">
        <w:rPr>
          <w:rFonts w:ascii="Arial" w:hAnsi="Arial" w:cs="Arial"/>
          <w:sz w:val="24"/>
          <w:szCs w:val="24"/>
        </w:rPr>
        <w:t>so that the following topic can be taught as a continuation of the chronological narrative</w:t>
      </w:r>
      <w:r w:rsidR="003E50D5" w:rsidRPr="00FB7A0F">
        <w:rPr>
          <w:rFonts w:ascii="Arial" w:hAnsi="Arial" w:cs="Arial"/>
          <w:sz w:val="24"/>
          <w:szCs w:val="24"/>
        </w:rPr>
        <w:t xml:space="preserve"> of Britain and the wider world. </w:t>
      </w:r>
      <w:r w:rsidR="0046160B" w:rsidRPr="00FB7A0F">
        <w:rPr>
          <w:rFonts w:ascii="Arial" w:hAnsi="Arial" w:cs="Arial"/>
          <w:sz w:val="24"/>
          <w:szCs w:val="24"/>
        </w:rPr>
        <w:t>Children can then also start to make links and understand the consequences of significant events and people.</w:t>
      </w:r>
      <w:r w:rsidR="00BB6A73" w:rsidRPr="00FB7A0F">
        <w:rPr>
          <w:rFonts w:ascii="Arial" w:hAnsi="Arial" w:cs="Arial"/>
          <w:sz w:val="24"/>
          <w:szCs w:val="24"/>
        </w:rPr>
        <w:t xml:space="preserve"> </w:t>
      </w:r>
    </w:p>
    <w:p w:rsidR="0046160B" w:rsidRPr="00FB7A0F" w:rsidRDefault="0046160B" w:rsidP="003E50D5">
      <w:pPr>
        <w:spacing w:after="0" w:line="240" w:lineRule="auto"/>
        <w:rPr>
          <w:rFonts w:ascii="Arial" w:hAnsi="Arial" w:cs="Arial"/>
          <w:sz w:val="24"/>
          <w:szCs w:val="24"/>
        </w:rPr>
      </w:pPr>
    </w:p>
    <w:p w:rsidR="0046160B" w:rsidRPr="00FB7A0F" w:rsidRDefault="0046160B" w:rsidP="003E50D5">
      <w:pPr>
        <w:spacing w:after="0" w:line="240" w:lineRule="auto"/>
        <w:rPr>
          <w:rFonts w:ascii="Arial" w:hAnsi="Arial" w:cs="Arial"/>
          <w:b/>
          <w:sz w:val="24"/>
          <w:szCs w:val="24"/>
        </w:rPr>
      </w:pPr>
      <w:r w:rsidRPr="00FB7A0F">
        <w:rPr>
          <w:rFonts w:ascii="Arial" w:hAnsi="Arial" w:cs="Arial"/>
          <w:b/>
          <w:sz w:val="24"/>
          <w:szCs w:val="24"/>
        </w:rPr>
        <w:t>Year 3 historical studies</w:t>
      </w:r>
    </w:p>
    <w:p w:rsidR="0046160B" w:rsidRPr="00FB7A0F" w:rsidRDefault="0046160B" w:rsidP="003E50D5">
      <w:pPr>
        <w:spacing w:after="0" w:line="240" w:lineRule="auto"/>
        <w:rPr>
          <w:rFonts w:ascii="Arial" w:hAnsi="Arial" w:cs="Arial"/>
          <w:sz w:val="24"/>
          <w:szCs w:val="24"/>
        </w:rPr>
      </w:pPr>
      <w:r w:rsidRPr="00FB7A0F">
        <w:rPr>
          <w:rFonts w:ascii="Arial" w:hAnsi="Arial" w:cs="Arial"/>
          <w:sz w:val="24"/>
          <w:szCs w:val="24"/>
        </w:rPr>
        <w:t>Topic 1: The achievements of the earliest civilizations – an overview of where and when the first civilizations appeared and a depth study of Ancient Egypt</w:t>
      </w:r>
      <w:r w:rsidR="00611BF4" w:rsidRPr="00FB7A0F">
        <w:rPr>
          <w:rFonts w:ascii="Arial" w:hAnsi="Arial" w:cs="Arial"/>
          <w:sz w:val="24"/>
          <w:szCs w:val="24"/>
        </w:rPr>
        <w:t xml:space="preserve"> f</w:t>
      </w:r>
      <w:r w:rsidRPr="00FB7A0F">
        <w:rPr>
          <w:rFonts w:ascii="Arial" w:hAnsi="Arial" w:cs="Arial"/>
          <w:sz w:val="24"/>
          <w:szCs w:val="24"/>
        </w:rPr>
        <w:t>rom 7500BC to 30BC.</w:t>
      </w:r>
    </w:p>
    <w:p w:rsidR="00955670" w:rsidRPr="00FB7A0F" w:rsidRDefault="00955670" w:rsidP="003E50D5">
      <w:pPr>
        <w:spacing w:after="0" w:line="240" w:lineRule="auto"/>
        <w:rPr>
          <w:rFonts w:ascii="Arial" w:hAnsi="Arial" w:cs="Arial"/>
          <w:sz w:val="24"/>
          <w:szCs w:val="24"/>
        </w:rPr>
      </w:pPr>
    </w:p>
    <w:p w:rsidR="0046160B" w:rsidRPr="00FB7A0F" w:rsidRDefault="0046160B" w:rsidP="003E50D5">
      <w:pPr>
        <w:spacing w:after="0" w:line="240" w:lineRule="auto"/>
        <w:rPr>
          <w:rFonts w:ascii="Arial" w:hAnsi="Arial" w:cs="Arial"/>
          <w:sz w:val="24"/>
          <w:szCs w:val="24"/>
        </w:rPr>
      </w:pPr>
      <w:r w:rsidRPr="00FB7A0F">
        <w:rPr>
          <w:rFonts w:ascii="Arial" w:hAnsi="Arial" w:cs="Arial"/>
          <w:sz w:val="24"/>
          <w:szCs w:val="24"/>
        </w:rPr>
        <w:lastRenderedPageBreak/>
        <w:t>Topic 2: Changes in Britain from the Stone Age to the Iron Age</w:t>
      </w:r>
      <w:r w:rsidR="00611BF4" w:rsidRPr="00FB7A0F">
        <w:rPr>
          <w:rFonts w:ascii="Arial" w:hAnsi="Arial" w:cs="Arial"/>
          <w:sz w:val="24"/>
          <w:szCs w:val="24"/>
        </w:rPr>
        <w:t xml:space="preserve"> fr</w:t>
      </w:r>
      <w:r w:rsidRPr="00FB7A0F">
        <w:rPr>
          <w:rFonts w:ascii="Arial" w:hAnsi="Arial" w:cs="Arial"/>
          <w:sz w:val="24"/>
          <w:szCs w:val="24"/>
        </w:rPr>
        <w:t xml:space="preserve">om 2.5million BC to </w:t>
      </w:r>
      <w:r w:rsidR="00955670" w:rsidRPr="00FB7A0F">
        <w:rPr>
          <w:rFonts w:ascii="Arial" w:hAnsi="Arial" w:cs="Arial"/>
          <w:sz w:val="24"/>
          <w:szCs w:val="24"/>
        </w:rPr>
        <w:t xml:space="preserve">43AD. We have chosen to teach this topic second despite it starting earlier as the continued study ends later and focuses on changes in Britain which compliments the study of the Romans in the following year. It also then allows children to place the study of the Egyptians and other early civilisations on the timeline of British changes from the Stone Age to Iron Age and make comparisons. </w:t>
      </w:r>
    </w:p>
    <w:p w:rsidR="00652C56" w:rsidRPr="00FB7A0F" w:rsidRDefault="00652C56" w:rsidP="003E50D5">
      <w:pPr>
        <w:spacing w:after="0" w:line="240" w:lineRule="auto"/>
        <w:rPr>
          <w:rFonts w:ascii="Arial" w:hAnsi="Arial" w:cs="Arial"/>
          <w:sz w:val="24"/>
          <w:szCs w:val="24"/>
        </w:rPr>
      </w:pPr>
    </w:p>
    <w:p w:rsidR="00652C56" w:rsidRPr="00FB7A0F" w:rsidRDefault="00652C56" w:rsidP="003E50D5">
      <w:pPr>
        <w:spacing w:after="0" w:line="240" w:lineRule="auto"/>
        <w:rPr>
          <w:rFonts w:ascii="Arial" w:hAnsi="Arial" w:cs="Arial"/>
          <w:b/>
          <w:sz w:val="24"/>
          <w:szCs w:val="24"/>
        </w:rPr>
      </w:pPr>
      <w:r w:rsidRPr="00FB7A0F">
        <w:rPr>
          <w:rFonts w:ascii="Arial" w:hAnsi="Arial" w:cs="Arial"/>
          <w:b/>
          <w:sz w:val="24"/>
          <w:szCs w:val="24"/>
        </w:rPr>
        <w:t>Year 4 historical studies</w:t>
      </w:r>
    </w:p>
    <w:p w:rsidR="00955670" w:rsidRPr="00FB7A0F" w:rsidRDefault="00955670" w:rsidP="003E50D5">
      <w:pPr>
        <w:spacing w:after="0" w:line="240" w:lineRule="auto"/>
        <w:rPr>
          <w:rFonts w:ascii="Arial" w:hAnsi="Arial" w:cs="Arial"/>
          <w:sz w:val="24"/>
          <w:szCs w:val="24"/>
        </w:rPr>
      </w:pPr>
      <w:r w:rsidRPr="00FB7A0F">
        <w:rPr>
          <w:rFonts w:ascii="Arial" w:hAnsi="Arial" w:cs="Arial"/>
          <w:sz w:val="24"/>
          <w:szCs w:val="24"/>
        </w:rPr>
        <w:t>Topic 1: Ancient Greece – a study of Greek life and achievements and their influence on the western world</w:t>
      </w:r>
      <w:r w:rsidR="00611BF4" w:rsidRPr="00FB7A0F">
        <w:rPr>
          <w:rFonts w:ascii="Arial" w:hAnsi="Arial" w:cs="Arial"/>
          <w:sz w:val="24"/>
          <w:szCs w:val="24"/>
        </w:rPr>
        <w:t xml:space="preserve"> from </w:t>
      </w:r>
      <w:r w:rsidRPr="00FB7A0F">
        <w:rPr>
          <w:rFonts w:ascii="Arial" w:hAnsi="Arial" w:cs="Arial"/>
          <w:sz w:val="24"/>
          <w:szCs w:val="24"/>
        </w:rPr>
        <w:t>800BC to 31BC</w:t>
      </w:r>
    </w:p>
    <w:p w:rsidR="00955670" w:rsidRPr="00FB7A0F" w:rsidRDefault="00955670" w:rsidP="003E50D5">
      <w:pPr>
        <w:spacing w:after="0" w:line="240" w:lineRule="auto"/>
        <w:rPr>
          <w:rFonts w:ascii="Arial" w:hAnsi="Arial" w:cs="Arial"/>
          <w:sz w:val="24"/>
          <w:szCs w:val="24"/>
        </w:rPr>
      </w:pPr>
    </w:p>
    <w:p w:rsidR="00652C56" w:rsidRPr="00FB7A0F" w:rsidRDefault="00955670" w:rsidP="003E50D5">
      <w:pPr>
        <w:spacing w:after="0" w:line="240" w:lineRule="auto"/>
        <w:rPr>
          <w:rFonts w:ascii="Arial" w:hAnsi="Arial" w:cs="Arial"/>
          <w:sz w:val="24"/>
          <w:szCs w:val="24"/>
        </w:rPr>
      </w:pPr>
      <w:r w:rsidRPr="00FB7A0F">
        <w:rPr>
          <w:rFonts w:ascii="Arial" w:hAnsi="Arial" w:cs="Arial"/>
          <w:sz w:val="24"/>
          <w:szCs w:val="24"/>
        </w:rPr>
        <w:t xml:space="preserve">Topic 2: </w:t>
      </w:r>
      <w:r w:rsidR="00652C56" w:rsidRPr="00FB7A0F">
        <w:rPr>
          <w:rFonts w:ascii="Arial" w:hAnsi="Arial" w:cs="Arial"/>
          <w:sz w:val="24"/>
          <w:szCs w:val="24"/>
        </w:rPr>
        <w:t>The Roman Empire and its impact on Britain</w:t>
      </w:r>
      <w:r w:rsidRPr="00FB7A0F">
        <w:rPr>
          <w:rFonts w:ascii="Arial" w:hAnsi="Arial" w:cs="Arial"/>
          <w:sz w:val="24"/>
          <w:szCs w:val="24"/>
        </w:rPr>
        <w:t xml:space="preserve"> from </w:t>
      </w:r>
      <w:r w:rsidR="00652C56" w:rsidRPr="00FB7A0F">
        <w:rPr>
          <w:rFonts w:ascii="Arial" w:hAnsi="Arial" w:cs="Arial"/>
          <w:sz w:val="24"/>
          <w:szCs w:val="24"/>
        </w:rPr>
        <w:t>753BC to 410AD</w:t>
      </w:r>
      <w:r w:rsidRPr="00FB7A0F">
        <w:rPr>
          <w:rFonts w:ascii="Arial" w:hAnsi="Arial" w:cs="Arial"/>
          <w:sz w:val="24"/>
          <w:szCs w:val="24"/>
        </w:rPr>
        <w:t xml:space="preserve">. This is taught second in Year 4 as </w:t>
      </w:r>
      <w:r w:rsidR="005A1CDF" w:rsidRPr="00FB7A0F">
        <w:rPr>
          <w:rFonts w:ascii="Arial" w:hAnsi="Arial" w:cs="Arial"/>
          <w:sz w:val="24"/>
          <w:szCs w:val="24"/>
        </w:rPr>
        <w:t xml:space="preserve">it allows the study of Anglo-Saxons to directly follow from this in Year 5. </w:t>
      </w:r>
    </w:p>
    <w:p w:rsidR="007613D1" w:rsidRPr="00FB7A0F" w:rsidRDefault="007613D1" w:rsidP="007613D1">
      <w:pPr>
        <w:spacing w:after="0" w:line="240" w:lineRule="auto"/>
        <w:jc w:val="both"/>
        <w:rPr>
          <w:rFonts w:ascii="Arial" w:hAnsi="Arial" w:cs="Arial"/>
          <w:sz w:val="24"/>
          <w:szCs w:val="24"/>
        </w:rPr>
      </w:pPr>
    </w:p>
    <w:p w:rsidR="005A1CDF" w:rsidRPr="00FB7A0F" w:rsidRDefault="005A1CDF" w:rsidP="005A1CDF">
      <w:pPr>
        <w:spacing w:after="0" w:line="240" w:lineRule="auto"/>
        <w:rPr>
          <w:rFonts w:ascii="Arial" w:hAnsi="Arial" w:cs="Arial"/>
          <w:b/>
          <w:sz w:val="24"/>
          <w:szCs w:val="24"/>
        </w:rPr>
      </w:pPr>
      <w:r w:rsidRPr="00FB7A0F">
        <w:rPr>
          <w:rFonts w:ascii="Arial" w:hAnsi="Arial" w:cs="Arial"/>
          <w:b/>
          <w:sz w:val="24"/>
          <w:szCs w:val="24"/>
        </w:rPr>
        <w:t>Year 5 historical studies</w:t>
      </w:r>
    </w:p>
    <w:p w:rsidR="005A1CDF" w:rsidRPr="00FB7A0F" w:rsidRDefault="00611BF4" w:rsidP="005A1CDF">
      <w:pPr>
        <w:spacing w:after="0" w:line="240" w:lineRule="auto"/>
        <w:rPr>
          <w:rFonts w:ascii="Arial" w:hAnsi="Arial" w:cs="Arial"/>
          <w:sz w:val="24"/>
          <w:szCs w:val="24"/>
        </w:rPr>
      </w:pPr>
      <w:r w:rsidRPr="00FB7A0F">
        <w:rPr>
          <w:rFonts w:ascii="Arial" w:hAnsi="Arial" w:cs="Arial"/>
          <w:sz w:val="24"/>
          <w:szCs w:val="24"/>
        </w:rPr>
        <w:t xml:space="preserve">Topic 1: </w:t>
      </w:r>
      <w:r w:rsidR="005A1CDF" w:rsidRPr="00FB7A0F">
        <w:rPr>
          <w:rFonts w:ascii="Arial" w:hAnsi="Arial" w:cs="Arial"/>
          <w:sz w:val="24"/>
          <w:szCs w:val="24"/>
        </w:rPr>
        <w:t>Britain’s settlement by Anglo-Saxons and Scots</w:t>
      </w:r>
      <w:r w:rsidRPr="00FB7A0F">
        <w:rPr>
          <w:rFonts w:ascii="Arial" w:hAnsi="Arial" w:cs="Arial"/>
          <w:sz w:val="24"/>
          <w:szCs w:val="24"/>
        </w:rPr>
        <w:t xml:space="preserve"> from 410AD to 793AD.</w:t>
      </w:r>
    </w:p>
    <w:p w:rsidR="00611BF4" w:rsidRPr="00FB7A0F" w:rsidRDefault="00611BF4" w:rsidP="005A1CDF">
      <w:pPr>
        <w:spacing w:after="0" w:line="240" w:lineRule="auto"/>
        <w:rPr>
          <w:rFonts w:ascii="Arial" w:hAnsi="Arial" w:cs="Arial"/>
          <w:b/>
          <w:sz w:val="24"/>
          <w:szCs w:val="24"/>
        </w:rPr>
      </w:pPr>
    </w:p>
    <w:p w:rsidR="005A1CDF" w:rsidRPr="00FB7A0F" w:rsidRDefault="00611BF4" w:rsidP="005A1CDF">
      <w:pPr>
        <w:spacing w:after="0" w:line="240" w:lineRule="auto"/>
        <w:rPr>
          <w:rFonts w:ascii="Arial" w:hAnsi="Arial" w:cs="Arial"/>
          <w:sz w:val="24"/>
          <w:szCs w:val="24"/>
        </w:rPr>
      </w:pPr>
      <w:r w:rsidRPr="00FB7A0F">
        <w:rPr>
          <w:rFonts w:ascii="Arial" w:hAnsi="Arial" w:cs="Arial"/>
          <w:sz w:val="24"/>
          <w:szCs w:val="24"/>
        </w:rPr>
        <w:t>Topic 2: T</w:t>
      </w:r>
      <w:r w:rsidR="005A1CDF" w:rsidRPr="00FB7A0F">
        <w:rPr>
          <w:rFonts w:ascii="Arial" w:hAnsi="Arial" w:cs="Arial"/>
          <w:sz w:val="24"/>
          <w:szCs w:val="24"/>
        </w:rPr>
        <w:t>he Viking and Anglo-Saxon struggle for the Kingdom of England to the time of Edward the Confessor</w:t>
      </w:r>
      <w:r w:rsidRPr="00FB7A0F">
        <w:rPr>
          <w:rFonts w:ascii="Arial" w:hAnsi="Arial" w:cs="Arial"/>
          <w:sz w:val="24"/>
          <w:szCs w:val="24"/>
        </w:rPr>
        <w:t xml:space="preserve"> from 793AD to 1066AD. </w:t>
      </w:r>
    </w:p>
    <w:p w:rsidR="00611BF4" w:rsidRPr="00FB7A0F" w:rsidRDefault="00611BF4" w:rsidP="005A1CDF">
      <w:pPr>
        <w:spacing w:after="0" w:line="240" w:lineRule="auto"/>
        <w:rPr>
          <w:rFonts w:ascii="Arial" w:hAnsi="Arial" w:cs="Arial"/>
          <w:sz w:val="24"/>
          <w:szCs w:val="24"/>
        </w:rPr>
      </w:pPr>
      <w:r w:rsidRPr="00FB7A0F">
        <w:rPr>
          <w:rFonts w:ascii="Arial" w:hAnsi="Arial" w:cs="Arial"/>
          <w:sz w:val="24"/>
          <w:szCs w:val="24"/>
        </w:rPr>
        <w:t xml:space="preserve">These topics are taught back to back as a continuation of British history. </w:t>
      </w:r>
    </w:p>
    <w:p w:rsidR="00611BF4" w:rsidRPr="00FB7A0F" w:rsidRDefault="00611BF4" w:rsidP="005A1CDF">
      <w:pPr>
        <w:spacing w:after="0" w:line="240" w:lineRule="auto"/>
        <w:rPr>
          <w:rFonts w:ascii="Arial" w:hAnsi="Arial" w:cs="Arial"/>
          <w:sz w:val="24"/>
          <w:szCs w:val="24"/>
        </w:rPr>
      </w:pPr>
    </w:p>
    <w:p w:rsidR="00611BF4" w:rsidRPr="00FB7A0F" w:rsidRDefault="00611BF4" w:rsidP="005A1CDF">
      <w:pPr>
        <w:spacing w:after="0" w:line="240" w:lineRule="auto"/>
        <w:rPr>
          <w:rFonts w:ascii="Arial" w:hAnsi="Arial" w:cs="Arial"/>
          <w:sz w:val="24"/>
          <w:szCs w:val="24"/>
        </w:rPr>
      </w:pPr>
      <w:r w:rsidRPr="00FB7A0F">
        <w:rPr>
          <w:rFonts w:ascii="Arial" w:hAnsi="Arial" w:cs="Arial"/>
          <w:sz w:val="24"/>
          <w:szCs w:val="24"/>
        </w:rPr>
        <w:t xml:space="preserve">Topic 3: </w:t>
      </w:r>
      <w:r w:rsidR="00A91F34" w:rsidRPr="00FB7A0F">
        <w:rPr>
          <w:rFonts w:ascii="Arial" w:hAnsi="Arial" w:cs="Arial"/>
          <w:sz w:val="24"/>
          <w:szCs w:val="24"/>
        </w:rPr>
        <w:t>A</w:t>
      </w:r>
      <w:r w:rsidRPr="00FB7A0F">
        <w:rPr>
          <w:rFonts w:ascii="Arial" w:hAnsi="Arial" w:cs="Arial"/>
          <w:sz w:val="24"/>
          <w:szCs w:val="24"/>
        </w:rPr>
        <w:t xml:space="preserve"> non-European society that provides contrasts with British </w:t>
      </w:r>
      <w:r w:rsidR="00A91F34" w:rsidRPr="00FB7A0F">
        <w:rPr>
          <w:rFonts w:ascii="Arial" w:hAnsi="Arial" w:cs="Arial"/>
          <w:sz w:val="24"/>
          <w:szCs w:val="24"/>
        </w:rPr>
        <w:t xml:space="preserve">history. We have chosen topic: Mayan civilization c. AD 900 as this links with the Year 5 geography topic of South America to help children make links to the history of the wider world. We also focus on how it can contract with the Vikings in Britain to develop the knowledge they have built earlier in the year. </w:t>
      </w:r>
    </w:p>
    <w:p w:rsidR="00A91F34" w:rsidRPr="00FB7A0F" w:rsidRDefault="00A91F34" w:rsidP="005A1CDF">
      <w:pPr>
        <w:spacing w:after="0" w:line="240" w:lineRule="auto"/>
        <w:rPr>
          <w:rFonts w:ascii="Arial" w:hAnsi="Arial" w:cs="Arial"/>
          <w:sz w:val="24"/>
          <w:szCs w:val="24"/>
        </w:rPr>
      </w:pPr>
    </w:p>
    <w:p w:rsidR="00BB6A73" w:rsidRPr="00FB7A0F" w:rsidRDefault="00BB6A73" w:rsidP="00BB6A73">
      <w:pPr>
        <w:spacing w:after="0" w:line="240" w:lineRule="auto"/>
        <w:rPr>
          <w:rFonts w:ascii="Arial" w:hAnsi="Arial" w:cs="Arial"/>
          <w:b/>
          <w:sz w:val="24"/>
          <w:szCs w:val="24"/>
        </w:rPr>
      </w:pPr>
      <w:r w:rsidRPr="00FB7A0F">
        <w:rPr>
          <w:rFonts w:ascii="Arial" w:hAnsi="Arial" w:cs="Arial"/>
          <w:b/>
          <w:sz w:val="24"/>
          <w:szCs w:val="24"/>
        </w:rPr>
        <w:t>Year 6 historical studies</w:t>
      </w:r>
    </w:p>
    <w:p w:rsidR="00BB6A73" w:rsidRPr="00FB7A0F" w:rsidRDefault="00BB6A73" w:rsidP="00BB6A73">
      <w:pPr>
        <w:spacing w:after="0" w:line="240" w:lineRule="auto"/>
        <w:rPr>
          <w:rFonts w:ascii="Arial" w:hAnsi="Arial" w:cs="Arial"/>
          <w:b/>
          <w:sz w:val="24"/>
          <w:szCs w:val="24"/>
        </w:rPr>
      </w:pPr>
      <w:r w:rsidRPr="00FB7A0F">
        <w:rPr>
          <w:rFonts w:ascii="Arial" w:hAnsi="Arial" w:cs="Arial"/>
          <w:sz w:val="24"/>
          <w:szCs w:val="24"/>
        </w:rPr>
        <w:t xml:space="preserve">Topic 1: A study of an aspect or theme in British history that extends pupils’ chronological knowledge beyond 1066. We have chosen to study Life in Britain during World War 2 as this links to our Year 6 local history study of Stockport and a visit to the local air raid shelters. </w:t>
      </w:r>
    </w:p>
    <w:p w:rsidR="00BB6A73" w:rsidRPr="00FB7A0F" w:rsidRDefault="00BB6A73" w:rsidP="005A1CDF">
      <w:pPr>
        <w:spacing w:after="0" w:line="240" w:lineRule="auto"/>
        <w:rPr>
          <w:rFonts w:ascii="Arial" w:hAnsi="Arial" w:cs="Arial"/>
          <w:sz w:val="24"/>
          <w:szCs w:val="24"/>
        </w:rPr>
      </w:pPr>
    </w:p>
    <w:p w:rsidR="005101DA" w:rsidRPr="00FB7A0F" w:rsidRDefault="00BD617B" w:rsidP="005101DA">
      <w:pPr>
        <w:pStyle w:val="NormalWeb"/>
        <w:shd w:val="clear" w:color="auto" w:fill="FFFFFF"/>
        <w:spacing w:after="300" w:afterAutospacing="0"/>
        <w:rPr>
          <w:rFonts w:ascii="Arial" w:hAnsi="Arial" w:cs="Arial"/>
          <w:b/>
          <w:bCs/>
          <w:color w:val="000000"/>
          <w:u w:val="single"/>
        </w:rPr>
      </w:pPr>
      <w:r w:rsidRPr="00FB7A0F">
        <w:rPr>
          <w:rFonts w:ascii="Arial" w:hAnsi="Arial" w:cs="Arial"/>
          <w:b/>
          <w:bCs/>
          <w:color w:val="000000"/>
          <w:u w:val="single"/>
        </w:rPr>
        <w:t>Implementation</w:t>
      </w:r>
    </w:p>
    <w:p w:rsidR="00B265E9" w:rsidRPr="00FB7A0F" w:rsidRDefault="00B265E9" w:rsidP="00B265E9">
      <w:pPr>
        <w:spacing w:after="240" w:line="240" w:lineRule="auto"/>
        <w:rPr>
          <w:rFonts w:ascii="Arial" w:hAnsi="Arial" w:cs="Arial"/>
          <w:sz w:val="24"/>
          <w:szCs w:val="24"/>
        </w:rPr>
      </w:pPr>
      <w:r w:rsidRPr="00FB7A0F">
        <w:rPr>
          <w:rFonts w:ascii="Arial" w:hAnsi="Arial" w:cs="Arial"/>
          <w:sz w:val="24"/>
          <w:szCs w:val="24"/>
        </w:rPr>
        <w:t>The History curriculum is led</w:t>
      </w:r>
      <w:r w:rsidR="00FA0CC6">
        <w:rPr>
          <w:rFonts w:ascii="Arial" w:hAnsi="Arial" w:cs="Arial"/>
          <w:sz w:val="24"/>
          <w:szCs w:val="24"/>
        </w:rPr>
        <w:t xml:space="preserve"> by </w:t>
      </w:r>
      <w:r w:rsidR="008F011C">
        <w:rPr>
          <w:rFonts w:ascii="Arial" w:hAnsi="Arial" w:cs="Arial"/>
          <w:sz w:val="24"/>
          <w:szCs w:val="24"/>
        </w:rPr>
        <w:t>Sian Macintyre</w:t>
      </w:r>
      <w:bookmarkStart w:id="0" w:name="_GoBack"/>
      <w:bookmarkEnd w:id="0"/>
      <w:r w:rsidR="00FA0CC6">
        <w:rPr>
          <w:rFonts w:ascii="Arial" w:hAnsi="Arial" w:cs="Arial"/>
          <w:sz w:val="24"/>
          <w:szCs w:val="24"/>
        </w:rPr>
        <w:t>, who</w:t>
      </w:r>
      <w:r w:rsidRPr="00FB7A0F">
        <w:rPr>
          <w:rFonts w:ascii="Arial" w:hAnsi="Arial" w:cs="Arial"/>
          <w:sz w:val="24"/>
          <w:szCs w:val="24"/>
        </w:rPr>
        <w:t xml:space="preserve"> monitor</w:t>
      </w:r>
      <w:r w:rsidR="00FA0CC6">
        <w:rPr>
          <w:rFonts w:ascii="Arial" w:hAnsi="Arial" w:cs="Arial"/>
          <w:sz w:val="24"/>
          <w:szCs w:val="24"/>
        </w:rPr>
        <w:t>s</w:t>
      </w:r>
      <w:r w:rsidRPr="00FB7A0F">
        <w:rPr>
          <w:rFonts w:ascii="Arial" w:hAnsi="Arial" w:cs="Arial"/>
          <w:sz w:val="24"/>
          <w:szCs w:val="24"/>
        </w:rPr>
        <w:t>, review</w:t>
      </w:r>
      <w:r w:rsidR="00FA0CC6">
        <w:rPr>
          <w:rFonts w:ascii="Arial" w:hAnsi="Arial" w:cs="Arial"/>
          <w:sz w:val="24"/>
          <w:szCs w:val="24"/>
        </w:rPr>
        <w:t>s</w:t>
      </w:r>
      <w:r w:rsidRPr="00FB7A0F">
        <w:rPr>
          <w:rFonts w:ascii="Arial" w:hAnsi="Arial" w:cs="Arial"/>
          <w:sz w:val="24"/>
          <w:szCs w:val="24"/>
        </w:rPr>
        <w:t xml:space="preserve"> and celebrate</w:t>
      </w:r>
      <w:r w:rsidR="00FA0CC6">
        <w:rPr>
          <w:rFonts w:ascii="Arial" w:hAnsi="Arial" w:cs="Arial"/>
          <w:sz w:val="24"/>
          <w:szCs w:val="24"/>
        </w:rPr>
        <w:t>s good practice as well as making</w:t>
      </w:r>
      <w:r w:rsidRPr="00FB7A0F">
        <w:rPr>
          <w:rFonts w:ascii="Arial" w:hAnsi="Arial" w:cs="Arial"/>
          <w:sz w:val="24"/>
          <w:szCs w:val="24"/>
        </w:rPr>
        <w:t xml:space="preserve"> updates and improvements in line with new findings. </w:t>
      </w:r>
    </w:p>
    <w:p w:rsidR="00B265E9" w:rsidRPr="00FB7A0F" w:rsidRDefault="00B265E9" w:rsidP="00B265E9">
      <w:pPr>
        <w:numPr>
          <w:ilvl w:val="0"/>
          <w:numId w:val="11"/>
        </w:numPr>
        <w:spacing w:after="0" w:line="240" w:lineRule="auto"/>
        <w:jc w:val="both"/>
        <w:rPr>
          <w:rFonts w:ascii="Arial" w:hAnsi="Arial" w:cs="Arial"/>
          <w:sz w:val="24"/>
          <w:szCs w:val="24"/>
        </w:rPr>
      </w:pPr>
      <w:r w:rsidRPr="00FB7A0F">
        <w:rPr>
          <w:rFonts w:ascii="Arial" w:hAnsi="Arial" w:cs="Arial"/>
          <w:sz w:val="24"/>
          <w:szCs w:val="24"/>
        </w:rPr>
        <w:t xml:space="preserve">History is taught in modular system annually, see whole school module overview for </w:t>
      </w:r>
      <w:r w:rsidR="005C3FB3" w:rsidRPr="00FB7A0F">
        <w:rPr>
          <w:rFonts w:ascii="Arial" w:hAnsi="Arial" w:cs="Arial"/>
          <w:sz w:val="24"/>
          <w:szCs w:val="24"/>
        </w:rPr>
        <w:t xml:space="preserve">the timings for each year group so that pupils get to focus on becoming great historians and really developing their skills in the chosen half term for their historical study. </w:t>
      </w:r>
    </w:p>
    <w:p w:rsidR="00B265E9" w:rsidRPr="00FB7A0F" w:rsidRDefault="00B265E9" w:rsidP="00B265E9">
      <w:pPr>
        <w:numPr>
          <w:ilvl w:val="0"/>
          <w:numId w:val="11"/>
        </w:numPr>
        <w:spacing w:after="0" w:line="240" w:lineRule="auto"/>
        <w:jc w:val="both"/>
        <w:rPr>
          <w:rFonts w:ascii="Arial" w:hAnsi="Arial" w:cs="Arial"/>
          <w:sz w:val="24"/>
          <w:szCs w:val="24"/>
        </w:rPr>
      </w:pPr>
      <w:r w:rsidRPr="00FB7A0F">
        <w:rPr>
          <w:rFonts w:ascii="Arial" w:hAnsi="Arial" w:cs="Arial"/>
          <w:sz w:val="24"/>
          <w:szCs w:val="24"/>
        </w:rPr>
        <w:t>Visits, visitors and special events to enliven the cur</w:t>
      </w:r>
      <w:r w:rsidR="005C3FB3" w:rsidRPr="00FB7A0F">
        <w:rPr>
          <w:rFonts w:ascii="Arial" w:hAnsi="Arial" w:cs="Arial"/>
          <w:sz w:val="24"/>
          <w:szCs w:val="24"/>
        </w:rPr>
        <w:t>riculum are actively encouraged and used throughout the school to engage children and help embed their learning and skills.</w:t>
      </w:r>
    </w:p>
    <w:p w:rsidR="006D0CAD" w:rsidRPr="00FB7A0F" w:rsidRDefault="006D0CAD" w:rsidP="006D0CAD">
      <w:pPr>
        <w:spacing w:after="0" w:line="240" w:lineRule="auto"/>
        <w:jc w:val="both"/>
        <w:rPr>
          <w:rFonts w:ascii="Arial" w:hAnsi="Arial" w:cs="Arial"/>
          <w:sz w:val="24"/>
          <w:szCs w:val="24"/>
        </w:rPr>
      </w:pPr>
    </w:p>
    <w:p w:rsidR="006D0CAD" w:rsidRDefault="006D0CAD" w:rsidP="006D0CAD">
      <w:pPr>
        <w:spacing w:after="0" w:line="240" w:lineRule="auto"/>
        <w:jc w:val="both"/>
        <w:rPr>
          <w:rFonts w:ascii="Arial" w:hAnsi="Arial" w:cs="Arial"/>
          <w:sz w:val="24"/>
          <w:szCs w:val="24"/>
        </w:rPr>
      </w:pPr>
      <w:r w:rsidRPr="00FB7A0F">
        <w:rPr>
          <w:rFonts w:ascii="Arial" w:hAnsi="Arial" w:cs="Arial"/>
          <w:sz w:val="24"/>
          <w:szCs w:val="24"/>
        </w:rPr>
        <w:t>We aim to use the follow mo</w:t>
      </w:r>
      <w:r w:rsidR="00630B62" w:rsidRPr="00FB7A0F">
        <w:rPr>
          <w:rFonts w:ascii="Arial" w:hAnsi="Arial" w:cs="Arial"/>
          <w:sz w:val="24"/>
          <w:szCs w:val="24"/>
        </w:rPr>
        <w:t xml:space="preserve">del for our history lessons to ensure all the necessarily elements are included and delivered in an exciting way to inspire curiosity. </w:t>
      </w:r>
    </w:p>
    <w:p w:rsidR="006D0CAD" w:rsidRPr="00FB7A0F" w:rsidRDefault="00630B62" w:rsidP="006D0CAD">
      <w:pPr>
        <w:spacing w:after="0" w:line="240" w:lineRule="auto"/>
        <w:jc w:val="both"/>
        <w:rPr>
          <w:rFonts w:ascii="Arial" w:hAnsi="Arial" w:cs="Arial"/>
          <w:sz w:val="24"/>
          <w:szCs w:val="24"/>
        </w:rPr>
      </w:pPr>
      <w:r w:rsidRPr="00FB7A0F">
        <w:rPr>
          <w:rFonts w:ascii="Arial" w:hAnsi="Arial" w:cs="Arial"/>
          <w:noProof/>
          <w:sz w:val="24"/>
          <w:szCs w:val="24"/>
          <w:lang w:eastAsia="en-GB"/>
        </w:rPr>
        <w:lastRenderedPageBreak/>
        <mc:AlternateContent>
          <mc:Choice Requires="wpg">
            <w:drawing>
              <wp:anchor distT="0" distB="0" distL="114300" distR="114300" simplePos="0" relativeHeight="251659264" behindDoc="0" locked="0" layoutInCell="1" allowOverlap="1" wp14:anchorId="23A19877" wp14:editId="0962C68E">
                <wp:simplePos x="0" y="0"/>
                <wp:positionH relativeFrom="column">
                  <wp:posOffset>-581025</wp:posOffset>
                </wp:positionH>
                <wp:positionV relativeFrom="paragraph">
                  <wp:posOffset>222250</wp:posOffset>
                </wp:positionV>
                <wp:extent cx="6945630" cy="6086475"/>
                <wp:effectExtent l="0" t="0" r="64770" b="28575"/>
                <wp:wrapNone/>
                <wp:docPr id="3" name="Group 3"/>
                <wp:cNvGraphicFramePr/>
                <a:graphic xmlns:a="http://schemas.openxmlformats.org/drawingml/2006/main">
                  <a:graphicData uri="http://schemas.microsoft.com/office/word/2010/wordprocessingGroup">
                    <wpg:wgp>
                      <wpg:cNvGrpSpPr/>
                      <wpg:grpSpPr>
                        <a:xfrm>
                          <a:off x="0" y="0"/>
                          <a:ext cx="6945630" cy="6086475"/>
                          <a:chOff x="0" y="0"/>
                          <a:chExt cx="6945630" cy="6086475"/>
                        </a:xfrm>
                      </wpg:grpSpPr>
                      <wps:wsp>
                        <wps:cNvPr id="4" name="Rectangle 4"/>
                        <wps:cNvSpPr/>
                        <wps:spPr>
                          <a:xfrm>
                            <a:off x="1619250" y="1057275"/>
                            <a:ext cx="3581400" cy="655320"/>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6D0CAD" w:rsidRPr="008C6DF1" w:rsidRDefault="006D0CAD" w:rsidP="006D0CAD">
                              <w:pPr>
                                <w:jc w:val="center"/>
                                <w:rPr>
                                  <w:rFonts w:ascii="Arial" w:hAnsi="Arial" w:cs="Arial"/>
                                  <w:sz w:val="56"/>
                                  <w:szCs w:val="56"/>
                                </w:rPr>
                              </w:pPr>
                              <w:r w:rsidRPr="008C6DF1">
                                <w:rPr>
                                  <w:rFonts w:ascii="Arial" w:hAnsi="Arial" w:cs="Arial"/>
                                  <w:sz w:val="56"/>
                                  <w:szCs w:val="56"/>
                                </w:rPr>
                                <w:t>Historical Enquiry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714500" y="4067175"/>
                            <a:ext cx="3581400" cy="655320"/>
                          </a:xfrm>
                          <a:prstGeom prst="rect">
                            <a:avLst/>
                          </a:prstGeom>
                          <a:solidFill>
                            <a:sysClr val="window" lastClr="FFFFFF"/>
                          </a:solidFill>
                          <a:ln w="25400" cap="flat" cmpd="sng" algn="ctr">
                            <a:solidFill>
                              <a:srgbClr val="F79646"/>
                            </a:solidFill>
                            <a:prstDash val="solid"/>
                          </a:ln>
                          <a:effectLst/>
                        </wps:spPr>
                        <wps:txbx>
                          <w:txbxContent>
                            <w:p w:rsidR="006D0CAD" w:rsidRPr="008C6DF1" w:rsidRDefault="006D0CAD" w:rsidP="006D0CAD">
                              <w:pPr>
                                <w:rPr>
                                  <w:rFonts w:ascii="Arial" w:hAnsi="Arial" w:cs="Arial"/>
                                  <w:sz w:val="72"/>
                                  <w:szCs w:val="72"/>
                                </w:rPr>
                              </w:pPr>
                              <w:r w:rsidRPr="008C6DF1">
                                <w:rPr>
                                  <w:rFonts w:ascii="Arial" w:hAnsi="Arial" w:cs="Arial"/>
                                  <w:sz w:val="72"/>
                                  <w:szCs w:val="72"/>
                                </w:rPr>
                                <w:t>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olded Corner 6"/>
                        <wps:cNvSpPr/>
                        <wps:spPr>
                          <a:xfrm>
                            <a:off x="5848350" y="1285875"/>
                            <a:ext cx="1097280" cy="352806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6D0CAD" w:rsidRPr="00042FC0" w:rsidRDefault="006D0CAD" w:rsidP="006D0CAD">
                              <w:pPr>
                                <w:rPr>
                                  <w:rFonts w:ascii="Arial" w:hAnsi="Arial" w:cs="Arial"/>
                                  <w:sz w:val="20"/>
                                  <w:szCs w:val="20"/>
                                </w:rPr>
                              </w:pPr>
                              <w:r w:rsidRPr="00042FC0">
                                <w:rPr>
                                  <w:rFonts w:ascii="Arial" w:hAnsi="Arial" w:cs="Arial"/>
                                  <w:sz w:val="20"/>
                                  <w:szCs w:val="20"/>
                                </w:rPr>
                                <w:t xml:space="preserve">Within any sequence of lessons, </w:t>
                              </w:r>
                              <w:r w:rsidRPr="00042FC0">
                                <w:rPr>
                                  <w:rFonts w:ascii="Arial" w:hAnsi="Arial" w:cs="Arial"/>
                                  <w:b/>
                                  <w:sz w:val="20"/>
                                  <w:szCs w:val="20"/>
                                </w:rPr>
                                <w:t>always</w:t>
                              </w:r>
                              <w:r w:rsidRPr="00042FC0">
                                <w:rPr>
                                  <w:rFonts w:ascii="Arial" w:hAnsi="Arial" w:cs="Arial"/>
                                  <w:sz w:val="20"/>
                                  <w:szCs w:val="20"/>
                                </w:rPr>
                                <w:t xml:space="preserve"> include objectives for developing pupils’ understanding of (usually) one or two of the listed ele</w:t>
                              </w:r>
                              <w:r>
                                <w:rPr>
                                  <w:rFonts w:ascii="Arial" w:hAnsi="Arial" w:cs="Arial"/>
                                  <w:sz w:val="20"/>
                                  <w:szCs w:val="20"/>
                                </w:rPr>
                                <w:t xml:space="preserve">ments. The </w:t>
                              </w:r>
                              <w:r w:rsidRPr="00042FC0">
                                <w:rPr>
                                  <w:rFonts w:ascii="Arial" w:hAnsi="Arial" w:cs="Arial"/>
                                  <w:sz w:val="20"/>
                                  <w:szCs w:val="20"/>
                                </w:rPr>
                                <w:t>selection and precise focus for this will be reflected in the key question. (See “historical enquiry”).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olded Corner 7"/>
                        <wps:cNvSpPr/>
                        <wps:spPr>
                          <a:xfrm>
                            <a:off x="0" y="1276350"/>
                            <a:ext cx="1127760" cy="353568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6D0CAD" w:rsidRPr="00042FC0" w:rsidRDefault="006D0CAD" w:rsidP="006D0CAD">
                              <w:pPr>
                                <w:jc w:val="center"/>
                                <w:rPr>
                                  <w:rFonts w:ascii="Arial" w:hAnsi="Arial" w:cs="Arial"/>
                                  <w:sz w:val="20"/>
                                  <w:szCs w:val="20"/>
                                </w:rPr>
                              </w:pPr>
                              <w:r w:rsidRPr="00042FC0">
                                <w:rPr>
                                  <w:rFonts w:ascii="Arial" w:hAnsi="Arial" w:cs="Arial"/>
                                  <w:b/>
                                  <w:sz w:val="20"/>
                                  <w:szCs w:val="20"/>
                                </w:rPr>
                                <w:t>Always</w:t>
                              </w:r>
                              <w:r w:rsidRPr="00042FC0">
                                <w:rPr>
                                  <w:rFonts w:ascii="Arial" w:hAnsi="Arial" w:cs="Arial"/>
                                  <w:sz w:val="20"/>
                                  <w:szCs w:val="20"/>
                                </w:rPr>
                                <w:t xml:space="preserve"> include objectives for building knowledge of all the aspects shown here. This “Now knowledge” will relate to the particular period and issue being studied while reinforcing knowledge from earlier work as appropriate to strengthen “hereafter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Arrow 8"/>
                        <wps:cNvSpPr/>
                        <wps:spPr>
                          <a:xfrm>
                            <a:off x="1133475" y="3019425"/>
                            <a:ext cx="2819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3448050" y="4638675"/>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3390900" y="1714500"/>
                            <a:ext cx="45719"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Left Arrow 11"/>
                        <wps:cNvSpPr/>
                        <wps:spPr>
                          <a:xfrm>
                            <a:off x="5486400" y="3067050"/>
                            <a:ext cx="39624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42925" y="4924425"/>
                            <a:ext cx="6067425" cy="1162050"/>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6D0CAD" w:rsidRPr="00C05CF5" w:rsidRDefault="006D0CAD" w:rsidP="006D0CAD">
                              <w:pPr>
                                <w:tabs>
                                  <w:tab w:val="left" w:pos="7752"/>
                                </w:tabs>
                                <w:rPr>
                                  <w:rFonts w:ascii="Arial" w:hAnsi="Arial" w:cs="Arial"/>
                                </w:rPr>
                              </w:pPr>
                              <w:r w:rsidRPr="00C05CF5">
                                <w:rPr>
                                  <w:rFonts w:ascii="Arial" w:hAnsi="Arial" w:cs="Arial"/>
                                  <w:b/>
                                </w:rPr>
                                <w:t>Always</w:t>
                              </w:r>
                              <w:r w:rsidRPr="00C05CF5">
                                <w:rPr>
                                  <w:rFonts w:ascii="Arial" w:hAnsi="Arial" w:cs="Arial"/>
                                </w:rPr>
                                <w:t xml:space="preserve"> require pupils to organise and communicate their findings at the end of the sequence so their learning gains coherence. </w:t>
                              </w:r>
                            </w:p>
                            <w:p w:rsidR="006D0CAD" w:rsidRDefault="006D0CAD" w:rsidP="006D0CAD">
                              <w:r w:rsidRPr="00C05CF5">
                                <w:rPr>
                                  <w:rFonts w:ascii="Arial" w:hAnsi="Arial" w:cs="Arial"/>
                                </w:rPr>
                                <w:t>Sometimes the objectives will relate to helping pupils to communicate clearly. They should use their understanding of the history to help them decide how to organise and present their ideas most effectively.</w:t>
                              </w:r>
                            </w:p>
                            <w:p w:rsidR="006D0CAD" w:rsidRPr="008C6DF1" w:rsidRDefault="006D0CAD" w:rsidP="006D0CAD">
                              <w:pPr>
                                <w:jc w:val="center"/>
                                <w:rPr>
                                  <w:rFonts w:ascii="Arial" w:hAnsi="Arial" w:cs="Arial"/>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52450" y="0"/>
                            <a:ext cx="5705475" cy="885825"/>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6D0CAD" w:rsidRDefault="006D0CAD" w:rsidP="006D0CAD">
                              <w:pPr>
                                <w:rPr>
                                  <w:rFonts w:ascii="Arial" w:hAnsi="Arial" w:cs="Arial"/>
                                </w:rPr>
                              </w:pPr>
                              <w:r w:rsidRPr="00C05CF5">
                                <w:rPr>
                                  <w:rFonts w:ascii="Arial" w:hAnsi="Arial" w:cs="Arial"/>
                                  <w:b/>
                                </w:rPr>
                                <w:t>Always</w:t>
                              </w:r>
                              <w:r w:rsidRPr="00C05CF5">
                                <w:rPr>
                                  <w:rFonts w:ascii="Arial" w:hAnsi="Arial" w:cs="Arial"/>
                                </w:rPr>
                                <w:t xml:space="preserve"> engage pupils in a valid historical enquiry or puzzling key question through which the learning grows over the sequence of lessons.</w:t>
                              </w:r>
                              <w:r>
                                <w:rPr>
                                  <w:rFonts w:ascii="Arial" w:hAnsi="Arial" w:cs="Arial"/>
                                </w:rPr>
                                <w:br/>
                              </w:r>
                              <w:r w:rsidRPr="00C05CF5">
                                <w:rPr>
                                  <w:rFonts w:ascii="Arial" w:hAnsi="Arial" w:cs="Arial"/>
                                </w:rPr>
                                <w:t>Sometimes the objectives will relate to pupils devising their own enquiry questions and ways of tackling them.</w:t>
                              </w:r>
                              <w:r w:rsidRPr="00592566">
                                <w:rPr>
                                  <w:rFonts w:ascii="Arial" w:hAnsi="Arial" w:cs="Arial"/>
                                  <w:noProof/>
                                  <w:sz w:val="24"/>
                                  <w:szCs w:val="24"/>
                                  <w:lang w:eastAsia="en-GB"/>
                                </w:rPr>
                                <w:t xml:space="preserve"> </w:t>
                              </w:r>
                            </w:p>
                            <w:p w:rsidR="006D0CAD" w:rsidRPr="00C05CF5" w:rsidRDefault="006D0CAD" w:rsidP="006D0CAD">
                              <w:pPr>
                                <w:rPr>
                                  <w:rFonts w:ascii="Arial" w:hAnsi="Arial" w:cs="Arial"/>
                                </w:rPr>
                              </w:pPr>
                            </w:p>
                            <w:p w:rsidR="006D0CAD" w:rsidRPr="008C6DF1" w:rsidRDefault="006D0CAD" w:rsidP="006D0CAD">
                              <w:pPr>
                                <w:jc w:val="center"/>
                                <w:rPr>
                                  <w:rFonts w:ascii="Arial" w:hAnsi="Arial" w:cs="Arial"/>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1="http://schemas.microsoft.com/office/drawing/2015/9/8/chartex">
            <w:pict>
              <v:group w14:anchorId="23A19877" id="Group 3" o:spid="_x0000_s1026" style="position:absolute;left:0;text-align:left;margin-left:-45.75pt;margin-top:17.5pt;width:546.9pt;height:479.25pt;z-index:251659264;mso-height-relative:margin" coordsize="69456,6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">
                <v:rect id="Rectangle 4" o:spid="_x0000_s1027" style="position:absolute;left:16192;top:10572;width:35814;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" fillcolor="white [3201]" strokecolor="#7030a0" strokeweight="1pt">
                  <v:textbox>
                    <w:txbxContent>
                      <w:p w:rsidR="006D0CAD" w:rsidRPr="008C6DF1" w:rsidRDefault="006D0CAD" w:rsidP="006D0CAD">
                        <w:pPr>
                          <w:jc w:val="center"/>
                          <w:rPr>
                            <w:rFonts w:ascii="Arial" w:hAnsi="Arial" w:cs="Arial"/>
                            <w:sz w:val="56"/>
                            <w:szCs w:val="56"/>
                          </w:rPr>
                        </w:pPr>
                        <w:r w:rsidRPr="008C6DF1">
                          <w:rPr>
                            <w:rFonts w:ascii="Arial" w:hAnsi="Arial" w:cs="Arial"/>
                            <w:sz w:val="56"/>
                            <w:szCs w:val="56"/>
                          </w:rPr>
                          <w:t>Historical Enquiry</w:t>
                        </w:r>
                      </w:p>
                    </w:txbxContent>
                  </v:textbox>
                </v:rect>
                <v:rect id="Rectangle 5" o:spid="_x0000_s1028" style="position:absolute;left:17145;top:40671;width:35814;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" fillcolor="window" strokecolor="#f79646" strokeweight="2pt">
                  <v:textbox>
                    <w:txbxContent>
                      <w:p w:rsidR="006D0CAD" w:rsidRPr="008C6DF1" w:rsidRDefault="006D0CAD" w:rsidP="006D0CAD">
                        <w:pPr>
                          <w:rPr>
                            <w:rFonts w:ascii="Arial" w:hAnsi="Arial" w:cs="Arial"/>
                            <w:sz w:val="72"/>
                            <w:szCs w:val="72"/>
                          </w:rPr>
                        </w:pPr>
                        <w:r w:rsidRPr="008C6DF1">
                          <w:rPr>
                            <w:rFonts w:ascii="Arial" w:hAnsi="Arial" w:cs="Arial"/>
                            <w:sz w:val="72"/>
                            <w:szCs w:val="72"/>
                          </w:rPr>
                          <w:t>Communication</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 o:spid="_x0000_s1029" type="#_x0000_t65" style="position:absolute;left:58483;top:12858;width:10973;height:35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" adj="18000" fillcolor="white [3201]" strokecolor="#70ad47 [3209]" strokeweight="1pt">
                  <v:stroke joinstyle="miter"/>
                  <v:textbox>
                    <w:txbxContent>
                      <w:p w:rsidR="006D0CAD" w:rsidRPr="00042FC0" w:rsidRDefault="006D0CAD" w:rsidP="006D0CAD">
                        <w:pPr>
                          <w:rPr>
                            <w:rFonts w:ascii="Arial" w:hAnsi="Arial" w:cs="Arial"/>
                            <w:sz w:val="20"/>
                            <w:szCs w:val="20"/>
                          </w:rPr>
                        </w:pPr>
                        <w:r w:rsidRPr="00042FC0">
                          <w:rPr>
                            <w:rFonts w:ascii="Arial" w:hAnsi="Arial" w:cs="Arial"/>
                            <w:sz w:val="20"/>
                            <w:szCs w:val="20"/>
                          </w:rPr>
                          <w:t xml:space="preserve">Within any sequence of lessons, </w:t>
                        </w:r>
                        <w:r w:rsidRPr="00042FC0">
                          <w:rPr>
                            <w:rFonts w:ascii="Arial" w:hAnsi="Arial" w:cs="Arial"/>
                            <w:b/>
                            <w:sz w:val="20"/>
                            <w:szCs w:val="20"/>
                          </w:rPr>
                          <w:t>always</w:t>
                        </w:r>
                        <w:r w:rsidRPr="00042FC0">
                          <w:rPr>
                            <w:rFonts w:ascii="Arial" w:hAnsi="Arial" w:cs="Arial"/>
                            <w:sz w:val="20"/>
                            <w:szCs w:val="20"/>
                          </w:rPr>
                          <w:t xml:space="preserve"> include objectives for developing pupils’ understanding of (usually) one or two of the listed ele</w:t>
                        </w:r>
                        <w:r>
                          <w:rPr>
                            <w:rFonts w:ascii="Arial" w:hAnsi="Arial" w:cs="Arial"/>
                            <w:sz w:val="20"/>
                            <w:szCs w:val="20"/>
                          </w:rPr>
                          <w:t xml:space="preserve">ments. The </w:t>
                        </w:r>
                        <w:r w:rsidRPr="00042FC0">
                          <w:rPr>
                            <w:rFonts w:ascii="Arial" w:hAnsi="Arial" w:cs="Arial"/>
                            <w:sz w:val="20"/>
                            <w:szCs w:val="20"/>
                          </w:rPr>
                          <w:t>selection and precise focus for this will be reflected in the key question. (See “historical enquiry”).</w:t>
                        </w:r>
                      </w:p>
                    </w:txbxContent>
                  </v:textbox>
                </v:shape>
                <v:shape id="Folded Corner 7" o:spid="_x0000_s1030" type="#_x0000_t65" style="position:absolute;top:12763;width:11277;height:35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" adj="18000" fillcolor="white [3201]" strokecolor="#70ad47 [3209]" strokeweight="1pt">
                  <v:stroke joinstyle="miter"/>
                  <v:textbox>
                    <w:txbxContent>
                      <w:p w:rsidR="006D0CAD" w:rsidRPr="00042FC0" w:rsidRDefault="006D0CAD" w:rsidP="006D0CAD">
                        <w:pPr>
                          <w:jc w:val="center"/>
                          <w:rPr>
                            <w:rFonts w:ascii="Arial" w:hAnsi="Arial" w:cs="Arial"/>
                            <w:sz w:val="20"/>
                            <w:szCs w:val="20"/>
                          </w:rPr>
                        </w:pPr>
                        <w:r w:rsidRPr="00042FC0">
                          <w:rPr>
                            <w:rFonts w:ascii="Arial" w:hAnsi="Arial" w:cs="Arial"/>
                            <w:b/>
                            <w:sz w:val="20"/>
                            <w:szCs w:val="20"/>
                          </w:rPr>
                          <w:t>Always</w:t>
                        </w:r>
                        <w:r w:rsidRPr="00042FC0">
                          <w:rPr>
                            <w:rFonts w:ascii="Arial" w:hAnsi="Arial" w:cs="Arial"/>
                            <w:sz w:val="20"/>
                            <w:szCs w:val="20"/>
                          </w:rPr>
                          <w:t xml:space="preserve"> include objectives for building knowledge of all the aspects shown here. This “Now knowledge” will relate to the particular period and issue being studied while reinforcing knowledge from earlier work as appropriate to strengthen “hereafter knowledge”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1" type="#_x0000_t13" style="position:absolute;left:11334;top:30194;width:282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" adj="19849" fillcolor="#5b9bd5 [3204]" strokecolor="#1f4d78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2" type="#_x0000_t67" style="position:absolute;left:34480;top:46386;width:457;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" adj="19008" fillcolor="#5b9bd5 [3204]" strokecolor="#1f4d78 [1604]" strokeweight="1pt"/>
                <v:shape id="Down Arrow 10" o:spid="_x0000_s1033" type="#_x0000_t67" style="position:absolute;left:33909;top:17145;width:457;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" adj="20093" fillcolor="#5b9bd5 [3204]" strokecolor="#1f4d78 [1604]"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34" type="#_x0000_t66" style="position:absolute;left:54864;top:30670;width:396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" adj="1246" fillcolor="#5b9bd5 [3204]" strokecolor="#1f4d78 [1604]" strokeweight="1pt"/>
                <v:rect id="Rectangle 12" o:spid="_x0000_s1035" style="position:absolute;left:5429;top:49244;width:60674;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" fillcolor="white [3201]" strokecolor="#ed7d31 [3205]" strokeweight="1pt">
                  <v:textbox>
                    <w:txbxContent>
                      <w:p w:rsidR="006D0CAD" w:rsidRPr="00C05CF5" w:rsidRDefault="006D0CAD" w:rsidP="006D0CAD">
                        <w:pPr>
                          <w:tabs>
                            <w:tab w:val="left" w:pos="7752"/>
                          </w:tabs>
                          <w:rPr>
                            <w:rFonts w:ascii="Arial" w:hAnsi="Arial" w:cs="Arial"/>
                          </w:rPr>
                        </w:pPr>
                        <w:r w:rsidRPr="00C05CF5">
                          <w:rPr>
                            <w:rFonts w:ascii="Arial" w:hAnsi="Arial" w:cs="Arial"/>
                            <w:b/>
                          </w:rPr>
                          <w:t>Always</w:t>
                        </w:r>
                        <w:r w:rsidRPr="00C05CF5">
                          <w:rPr>
                            <w:rFonts w:ascii="Arial" w:hAnsi="Arial" w:cs="Arial"/>
                          </w:rPr>
                          <w:t xml:space="preserve"> require pupils to organise and communicate their findings at the end of the sequence so their learning gains coherence. </w:t>
                        </w:r>
                      </w:p>
                      <w:p w:rsidR="006D0CAD" w:rsidRDefault="006D0CAD" w:rsidP="006D0CAD">
                        <w:r w:rsidRPr="00C05CF5">
                          <w:rPr>
                            <w:rFonts w:ascii="Arial" w:hAnsi="Arial" w:cs="Arial"/>
                          </w:rPr>
                          <w:t>Sometimes the objectives will relate to helping pupils to communicate clearly. They should use their understanding of the history to help them decide how to organise and present their ideas most effectively.</w:t>
                        </w:r>
                      </w:p>
                      <w:p w:rsidR="006D0CAD" w:rsidRPr="008C6DF1" w:rsidRDefault="006D0CAD" w:rsidP="006D0CAD">
                        <w:pPr>
                          <w:jc w:val="center"/>
                          <w:rPr>
                            <w:rFonts w:ascii="Arial" w:hAnsi="Arial" w:cs="Arial"/>
                            <w:sz w:val="56"/>
                            <w:szCs w:val="56"/>
                          </w:rPr>
                        </w:pPr>
                      </w:p>
                    </w:txbxContent>
                  </v:textbox>
                </v:rect>
                <v:rect id="Rectangle 13" o:spid="_x0000_s1036" style="position:absolute;left:5524;width:57055;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" fillcolor="white [3201]" strokecolor="#7030a0" strokeweight="1pt">
                  <v:textbox>
                    <w:txbxContent>
                      <w:p w:rsidR="006D0CAD" w:rsidRDefault="006D0CAD" w:rsidP="006D0CAD">
                        <w:pPr>
                          <w:rPr>
                            <w:rFonts w:ascii="Arial" w:hAnsi="Arial" w:cs="Arial"/>
                          </w:rPr>
                        </w:pPr>
                        <w:r w:rsidRPr="00C05CF5">
                          <w:rPr>
                            <w:rFonts w:ascii="Arial" w:hAnsi="Arial" w:cs="Arial"/>
                            <w:b/>
                          </w:rPr>
                          <w:t>Always</w:t>
                        </w:r>
                        <w:r w:rsidRPr="00C05CF5">
                          <w:rPr>
                            <w:rFonts w:ascii="Arial" w:hAnsi="Arial" w:cs="Arial"/>
                          </w:rPr>
                          <w:t xml:space="preserve"> engage pupils in a valid historical enquiry or puzzling key question through which the learning grows over the sequence of lessons.</w:t>
                        </w:r>
                        <w:r>
                          <w:rPr>
                            <w:rFonts w:ascii="Arial" w:hAnsi="Arial" w:cs="Arial"/>
                          </w:rPr>
                          <w:br/>
                        </w:r>
                        <w:r w:rsidRPr="00C05CF5">
                          <w:rPr>
                            <w:rFonts w:ascii="Arial" w:hAnsi="Arial" w:cs="Arial"/>
                          </w:rPr>
                          <w:t>Sometimes the objectives will relate to pupils devising their own enquiry questions and ways of tackling them.</w:t>
                        </w:r>
                        <w:r w:rsidRPr="00592566">
                          <w:rPr>
                            <w:rFonts w:ascii="Arial" w:hAnsi="Arial" w:cs="Arial"/>
                            <w:noProof/>
                            <w:sz w:val="24"/>
                            <w:szCs w:val="24"/>
                            <w:lang w:eastAsia="en-GB"/>
                          </w:rPr>
                          <w:t xml:space="preserve"> </w:t>
                        </w:r>
                      </w:p>
                      <w:p w:rsidR="006D0CAD" w:rsidRPr="00C05CF5" w:rsidRDefault="006D0CAD" w:rsidP="006D0CAD">
                        <w:pPr>
                          <w:rPr>
                            <w:rFonts w:ascii="Arial" w:hAnsi="Arial" w:cs="Arial"/>
                          </w:rPr>
                        </w:pPr>
                      </w:p>
                      <w:p w:rsidR="006D0CAD" w:rsidRPr="008C6DF1" w:rsidRDefault="006D0CAD" w:rsidP="006D0CAD">
                        <w:pPr>
                          <w:jc w:val="center"/>
                          <w:rPr>
                            <w:rFonts w:ascii="Arial" w:hAnsi="Arial" w:cs="Arial"/>
                            <w:sz w:val="56"/>
                            <w:szCs w:val="56"/>
                          </w:rPr>
                        </w:pPr>
                      </w:p>
                    </w:txbxContent>
                  </v:textbox>
                </v:rect>
              </v:group>
            </w:pict>
          </mc:Fallback>
        </mc:AlternateContent>
      </w:r>
    </w:p>
    <w:p w:rsidR="006D0CAD" w:rsidRPr="00FB7A0F" w:rsidRDefault="006D0CAD" w:rsidP="007B2493">
      <w:pPr>
        <w:spacing w:after="0" w:line="240" w:lineRule="auto"/>
        <w:jc w:val="both"/>
        <w:rPr>
          <w:rFonts w:ascii="Arial" w:hAnsi="Arial" w:cs="Arial"/>
          <w:sz w:val="24"/>
          <w:szCs w:val="24"/>
        </w:rPr>
      </w:pPr>
    </w:p>
    <w:p w:rsidR="006D0CAD" w:rsidRPr="00FB7A0F" w:rsidRDefault="006D0CAD" w:rsidP="006D0CAD">
      <w:pPr>
        <w:spacing w:after="0" w:line="240" w:lineRule="auto"/>
        <w:ind w:left="510"/>
        <w:jc w:val="both"/>
        <w:rPr>
          <w:rFonts w:ascii="Arial" w:hAnsi="Arial" w:cs="Arial"/>
          <w:sz w:val="24"/>
          <w:szCs w:val="24"/>
        </w:rPr>
      </w:pPr>
    </w:p>
    <w:p w:rsidR="006D0CAD" w:rsidRPr="00FB7A0F" w:rsidRDefault="006D0CAD" w:rsidP="006D0CAD">
      <w:pPr>
        <w:spacing w:after="0" w:line="240" w:lineRule="auto"/>
        <w:ind w:left="510"/>
        <w:jc w:val="both"/>
        <w:rPr>
          <w:rFonts w:ascii="Arial" w:hAnsi="Arial" w:cs="Arial"/>
          <w:sz w:val="24"/>
          <w:szCs w:val="24"/>
        </w:rPr>
      </w:pPr>
    </w:p>
    <w:p w:rsidR="006D0CAD" w:rsidRPr="00FB7A0F" w:rsidRDefault="006D0CAD" w:rsidP="006D0CAD">
      <w:pPr>
        <w:spacing w:after="0" w:line="240" w:lineRule="auto"/>
        <w:ind w:left="510"/>
        <w:jc w:val="both"/>
        <w:rPr>
          <w:rFonts w:ascii="Arial" w:hAnsi="Arial" w:cs="Arial"/>
          <w:sz w:val="24"/>
          <w:szCs w:val="24"/>
        </w:rPr>
      </w:pPr>
    </w:p>
    <w:p w:rsidR="006D0CAD" w:rsidRPr="00FB7A0F" w:rsidRDefault="006D0CAD" w:rsidP="006D0CAD">
      <w:pPr>
        <w:spacing w:after="0" w:line="240" w:lineRule="auto"/>
        <w:ind w:left="510"/>
        <w:jc w:val="both"/>
        <w:rPr>
          <w:rFonts w:ascii="Arial" w:hAnsi="Arial" w:cs="Arial"/>
          <w:sz w:val="24"/>
          <w:szCs w:val="24"/>
        </w:rPr>
      </w:pPr>
    </w:p>
    <w:p w:rsidR="00B265E9" w:rsidRPr="00FB7A0F" w:rsidRDefault="00B265E9" w:rsidP="00B265E9">
      <w:pPr>
        <w:spacing w:after="240" w:line="240" w:lineRule="auto"/>
        <w:rPr>
          <w:rFonts w:ascii="Arial" w:hAnsi="Arial" w:cs="Arial"/>
          <w:sz w:val="24"/>
          <w:szCs w:val="24"/>
        </w:rPr>
      </w:pPr>
    </w:p>
    <w:p w:rsidR="006D0CAD" w:rsidRPr="00FB7A0F" w:rsidRDefault="006D0CAD" w:rsidP="00B265E9">
      <w:pPr>
        <w:spacing w:after="240" w:line="240" w:lineRule="auto"/>
        <w:rPr>
          <w:rFonts w:ascii="Arial" w:hAnsi="Arial" w:cs="Arial"/>
          <w:sz w:val="24"/>
          <w:szCs w:val="24"/>
        </w:rPr>
      </w:pPr>
    </w:p>
    <w:p w:rsidR="006D0CAD" w:rsidRPr="00FB7A0F" w:rsidRDefault="006D0CAD" w:rsidP="00B265E9">
      <w:pPr>
        <w:spacing w:after="240" w:line="240" w:lineRule="auto"/>
        <w:rPr>
          <w:rFonts w:ascii="Arial" w:hAnsi="Arial" w:cs="Arial"/>
          <w:sz w:val="24"/>
          <w:szCs w:val="24"/>
        </w:rPr>
      </w:pPr>
    </w:p>
    <w:tbl>
      <w:tblPr>
        <w:tblpPr w:leftFromText="180" w:rightFromText="180" w:vertAnchor="text" w:horzAnchor="margin" w:tblpXSpec="center" w:tblpY="14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552"/>
        <w:gridCol w:w="3216"/>
      </w:tblGrid>
      <w:tr w:rsidR="00630B62" w:rsidRPr="00FB7A0F" w:rsidTr="00630B62">
        <w:trPr>
          <w:trHeight w:val="3222"/>
        </w:trPr>
        <w:tc>
          <w:tcPr>
            <w:tcW w:w="3552" w:type="dxa"/>
          </w:tcPr>
          <w:p w:rsidR="00630B62" w:rsidRPr="00FB7A0F" w:rsidRDefault="00630B62" w:rsidP="00630B62">
            <w:pPr>
              <w:jc w:val="center"/>
              <w:rPr>
                <w:rFonts w:ascii="Arial" w:hAnsi="Arial" w:cs="Arial"/>
                <w:b/>
                <w:sz w:val="24"/>
                <w:szCs w:val="24"/>
              </w:rPr>
            </w:pPr>
            <w:r w:rsidRPr="00FB7A0F">
              <w:rPr>
                <w:rFonts w:ascii="Arial" w:hAnsi="Arial" w:cs="Arial"/>
                <w:b/>
                <w:sz w:val="24"/>
                <w:szCs w:val="24"/>
              </w:rPr>
              <w:t>Knowledge of:</w:t>
            </w:r>
          </w:p>
          <w:p w:rsidR="00630B62" w:rsidRPr="00FB7A0F" w:rsidRDefault="00630B62" w:rsidP="00630B62">
            <w:pPr>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People, events, situations and developments</w:t>
            </w:r>
          </w:p>
          <w:p w:rsidR="00630B62" w:rsidRPr="00FB7A0F" w:rsidRDefault="00630B62" w:rsidP="00630B62">
            <w:pPr>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Chronology and characteristic features</w:t>
            </w:r>
          </w:p>
          <w:p w:rsidR="00630B62" w:rsidRPr="00FB7A0F" w:rsidRDefault="00630B62" w:rsidP="00630B62">
            <w:pPr>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Historical terms</w:t>
            </w:r>
          </w:p>
        </w:tc>
        <w:tc>
          <w:tcPr>
            <w:tcW w:w="3216" w:type="dxa"/>
          </w:tcPr>
          <w:p w:rsidR="00630B62" w:rsidRPr="00FB7A0F" w:rsidRDefault="00630B62" w:rsidP="00630B62">
            <w:pPr>
              <w:jc w:val="center"/>
              <w:rPr>
                <w:rFonts w:ascii="Arial" w:hAnsi="Arial" w:cs="Arial"/>
                <w:sz w:val="24"/>
                <w:szCs w:val="24"/>
              </w:rPr>
            </w:pPr>
            <w:r w:rsidRPr="00FB7A0F">
              <w:rPr>
                <w:rFonts w:ascii="Arial" w:hAnsi="Arial" w:cs="Arial"/>
                <w:b/>
                <w:sz w:val="24"/>
                <w:szCs w:val="24"/>
              </w:rPr>
              <w:t>Understanding of</w:t>
            </w:r>
            <w:r w:rsidRPr="00FB7A0F">
              <w:rPr>
                <w:rFonts w:ascii="Arial" w:hAnsi="Arial" w:cs="Arial"/>
                <w:sz w:val="24"/>
                <w:szCs w:val="24"/>
              </w:rPr>
              <w:t>:</w:t>
            </w:r>
          </w:p>
          <w:p w:rsidR="00630B62" w:rsidRPr="00FB7A0F" w:rsidRDefault="00630B62" w:rsidP="00630B62">
            <w:pPr>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Evidence</w:t>
            </w:r>
          </w:p>
          <w:p w:rsidR="00630B62" w:rsidRPr="00FB7A0F" w:rsidRDefault="00630B62" w:rsidP="00630B62">
            <w:pPr>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Interpretations</w:t>
            </w:r>
          </w:p>
          <w:p w:rsidR="00630B62" w:rsidRPr="00FB7A0F" w:rsidRDefault="00630B62" w:rsidP="00630B62">
            <w:pPr>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Cause</w:t>
            </w:r>
          </w:p>
          <w:p w:rsidR="00630B62" w:rsidRPr="00FB7A0F" w:rsidRDefault="00630B62" w:rsidP="00630B62">
            <w:pPr>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Change</w:t>
            </w:r>
          </w:p>
          <w:p w:rsidR="00630B62" w:rsidRPr="00FB7A0F" w:rsidRDefault="00630B62" w:rsidP="00630B62">
            <w:pPr>
              <w:tabs>
                <w:tab w:val="left" w:pos="2748"/>
              </w:tabs>
              <w:jc w:val="center"/>
              <w:rPr>
                <w:rFonts w:ascii="Arial" w:hAnsi="Arial" w:cs="Arial"/>
                <w:sz w:val="24"/>
                <w:szCs w:val="24"/>
              </w:rPr>
            </w:pPr>
            <w:r w:rsidRPr="00FB7A0F">
              <w:rPr>
                <w:rFonts w:ascii="Arial" w:hAnsi="Arial" w:cs="Arial"/>
                <w:sz w:val="24"/>
                <w:szCs w:val="24"/>
              </w:rPr>
              <w:sym w:font="Symbol" w:char="F0B7"/>
            </w:r>
            <w:r w:rsidRPr="00FB7A0F">
              <w:rPr>
                <w:rFonts w:ascii="Arial" w:hAnsi="Arial" w:cs="Arial"/>
                <w:sz w:val="24"/>
                <w:szCs w:val="24"/>
              </w:rPr>
              <w:t xml:space="preserve"> Similarity/Diff</w:t>
            </w:r>
          </w:p>
        </w:tc>
      </w:tr>
    </w:tbl>
    <w:p w:rsidR="00BD617B" w:rsidRPr="00FB7A0F" w:rsidRDefault="00BD617B" w:rsidP="005101DA">
      <w:pPr>
        <w:pStyle w:val="NormalWeb"/>
        <w:shd w:val="clear" w:color="auto" w:fill="FFFFFF"/>
        <w:spacing w:after="300" w:afterAutospacing="0"/>
        <w:rPr>
          <w:rFonts w:ascii="Arial" w:hAnsi="Arial" w:cs="Arial"/>
          <w:color w:val="222222"/>
        </w:rPr>
      </w:pPr>
    </w:p>
    <w:p w:rsidR="006D0CAD" w:rsidRPr="00FB7A0F" w:rsidRDefault="006D0CAD" w:rsidP="005101DA">
      <w:pPr>
        <w:pStyle w:val="NormalWeb"/>
        <w:shd w:val="clear" w:color="auto" w:fill="FFFFFF"/>
        <w:spacing w:after="300" w:afterAutospacing="0"/>
        <w:rPr>
          <w:rFonts w:ascii="Arial" w:hAnsi="Arial" w:cs="Arial"/>
          <w:color w:val="222222"/>
        </w:rPr>
      </w:pPr>
    </w:p>
    <w:p w:rsidR="006D0CAD" w:rsidRPr="00FB7A0F" w:rsidRDefault="006D0CAD" w:rsidP="005101DA">
      <w:pPr>
        <w:pStyle w:val="NormalWeb"/>
        <w:shd w:val="clear" w:color="auto" w:fill="FFFFFF"/>
        <w:spacing w:after="300" w:afterAutospacing="0"/>
        <w:rPr>
          <w:rFonts w:ascii="Arial" w:hAnsi="Arial" w:cs="Arial"/>
          <w:color w:val="222222"/>
        </w:rPr>
      </w:pPr>
    </w:p>
    <w:p w:rsidR="006D0CAD" w:rsidRPr="00FB7A0F" w:rsidRDefault="006D0CAD" w:rsidP="005101DA">
      <w:pPr>
        <w:pStyle w:val="NormalWeb"/>
        <w:shd w:val="clear" w:color="auto" w:fill="FFFFFF"/>
        <w:spacing w:after="300" w:afterAutospacing="0"/>
        <w:rPr>
          <w:rFonts w:ascii="Arial" w:hAnsi="Arial" w:cs="Arial"/>
          <w:color w:val="222222"/>
        </w:rPr>
      </w:pPr>
    </w:p>
    <w:p w:rsidR="006D0CAD" w:rsidRPr="00FB7A0F" w:rsidRDefault="006D0CAD" w:rsidP="005101DA">
      <w:pPr>
        <w:pStyle w:val="NormalWeb"/>
        <w:shd w:val="clear" w:color="auto" w:fill="FFFFFF"/>
        <w:spacing w:after="300" w:afterAutospacing="0"/>
        <w:rPr>
          <w:rFonts w:ascii="Arial" w:hAnsi="Arial" w:cs="Arial"/>
          <w:color w:val="000000"/>
        </w:rPr>
      </w:pPr>
    </w:p>
    <w:p w:rsidR="006D0CAD" w:rsidRPr="00FB7A0F" w:rsidRDefault="006D0CAD" w:rsidP="005101DA">
      <w:pPr>
        <w:pStyle w:val="NormalWeb"/>
        <w:shd w:val="clear" w:color="auto" w:fill="FFFFFF"/>
        <w:spacing w:after="300" w:afterAutospacing="0"/>
        <w:rPr>
          <w:rFonts w:ascii="Arial" w:hAnsi="Arial" w:cs="Arial"/>
          <w:color w:val="000000"/>
        </w:rPr>
      </w:pPr>
    </w:p>
    <w:p w:rsidR="006D0CAD" w:rsidRPr="00FB7A0F" w:rsidRDefault="006D0CAD" w:rsidP="005101DA">
      <w:pPr>
        <w:pStyle w:val="NormalWeb"/>
        <w:shd w:val="clear" w:color="auto" w:fill="FFFFFF"/>
        <w:spacing w:after="300" w:afterAutospacing="0"/>
        <w:rPr>
          <w:rFonts w:ascii="Arial" w:hAnsi="Arial" w:cs="Arial"/>
          <w:color w:val="000000"/>
        </w:rPr>
      </w:pPr>
    </w:p>
    <w:p w:rsidR="00D151BC" w:rsidRPr="00FB7A0F" w:rsidRDefault="00D151BC" w:rsidP="005101DA">
      <w:pPr>
        <w:pStyle w:val="NormalWeb"/>
        <w:shd w:val="clear" w:color="auto" w:fill="FFFFFF"/>
        <w:spacing w:after="300" w:afterAutospacing="0"/>
        <w:rPr>
          <w:rFonts w:ascii="Arial" w:hAnsi="Arial" w:cs="Arial"/>
          <w:color w:val="000000"/>
        </w:rPr>
      </w:pPr>
    </w:p>
    <w:p w:rsidR="00D151BC" w:rsidRDefault="00D151BC" w:rsidP="005101DA">
      <w:pPr>
        <w:pStyle w:val="NormalWeb"/>
        <w:shd w:val="clear" w:color="auto" w:fill="FFFFFF"/>
        <w:spacing w:after="300" w:afterAutospacing="0"/>
        <w:rPr>
          <w:rFonts w:ascii="Arial" w:hAnsi="Arial" w:cs="Arial"/>
          <w:color w:val="000000"/>
        </w:rPr>
      </w:pPr>
    </w:p>
    <w:p w:rsidR="00FA0CC6" w:rsidRPr="00FB7A0F" w:rsidRDefault="00FA0CC6" w:rsidP="005101DA">
      <w:pPr>
        <w:pStyle w:val="NormalWeb"/>
        <w:shd w:val="clear" w:color="auto" w:fill="FFFFFF"/>
        <w:spacing w:after="300" w:afterAutospacing="0"/>
        <w:rPr>
          <w:rFonts w:ascii="Arial" w:hAnsi="Arial" w:cs="Arial"/>
          <w:color w:val="000000"/>
        </w:rPr>
      </w:pPr>
    </w:p>
    <w:p w:rsidR="00D151BC" w:rsidRPr="00FB7A0F" w:rsidRDefault="00D151BC" w:rsidP="005101DA">
      <w:pPr>
        <w:pStyle w:val="NormalWeb"/>
        <w:shd w:val="clear" w:color="auto" w:fill="FFFFFF"/>
        <w:spacing w:after="300" w:afterAutospacing="0"/>
        <w:rPr>
          <w:rFonts w:ascii="Arial" w:hAnsi="Arial" w:cs="Arial"/>
          <w:color w:val="000000"/>
        </w:rPr>
      </w:pPr>
    </w:p>
    <w:p w:rsidR="00D151BC" w:rsidRPr="00FB7A0F" w:rsidRDefault="00D151BC" w:rsidP="005101DA">
      <w:pPr>
        <w:pStyle w:val="NormalWeb"/>
        <w:shd w:val="clear" w:color="auto" w:fill="FFFFFF"/>
        <w:spacing w:after="300" w:afterAutospacing="0"/>
        <w:rPr>
          <w:rFonts w:ascii="Arial" w:hAnsi="Arial" w:cs="Arial"/>
          <w:color w:val="000000"/>
        </w:rPr>
      </w:pPr>
    </w:p>
    <w:p w:rsidR="00626872" w:rsidRPr="00FB7A0F" w:rsidRDefault="0058286C" w:rsidP="005101DA">
      <w:pPr>
        <w:pStyle w:val="NormalWeb"/>
        <w:shd w:val="clear" w:color="auto" w:fill="FFFFFF"/>
        <w:spacing w:after="300" w:afterAutospacing="0"/>
        <w:rPr>
          <w:rFonts w:ascii="Arial" w:hAnsi="Arial" w:cs="Arial"/>
          <w:b/>
          <w:bCs/>
          <w:color w:val="222222"/>
          <w:u w:val="single"/>
        </w:rPr>
      </w:pPr>
      <w:r w:rsidRPr="00FB7A0F">
        <w:rPr>
          <w:rFonts w:ascii="Arial" w:hAnsi="Arial" w:cs="Arial"/>
          <w:bCs/>
          <w:color w:val="000000"/>
        </w:rPr>
        <w:t>During the half terms that History is not the main module subject</w:t>
      </w:r>
      <w:r w:rsidR="008E2BC1" w:rsidRPr="00FB7A0F">
        <w:rPr>
          <w:rFonts w:ascii="Arial" w:hAnsi="Arial" w:cs="Arial"/>
          <w:bCs/>
          <w:color w:val="000000"/>
        </w:rPr>
        <w:t xml:space="preserve"> being taught, other activities will be used to continue the development of children’s historical knowledge, skills and understanding. These include;</w:t>
      </w:r>
    </w:p>
    <w:p w:rsidR="00626872" w:rsidRPr="00FB7A0F" w:rsidRDefault="008E2BC1" w:rsidP="00626872">
      <w:pPr>
        <w:numPr>
          <w:ilvl w:val="0"/>
          <w:numId w:val="11"/>
        </w:numPr>
        <w:spacing w:after="0" w:line="240" w:lineRule="auto"/>
        <w:jc w:val="both"/>
        <w:rPr>
          <w:rFonts w:ascii="Arial" w:hAnsi="Arial" w:cs="Arial"/>
          <w:sz w:val="24"/>
          <w:szCs w:val="24"/>
        </w:rPr>
      </w:pPr>
      <w:r w:rsidRPr="00FB7A0F">
        <w:rPr>
          <w:rFonts w:ascii="Arial" w:hAnsi="Arial" w:cs="Arial"/>
          <w:sz w:val="24"/>
          <w:szCs w:val="24"/>
        </w:rPr>
        <w:t xml:space="preserve">Cross curricular links </w:t>
      </w:r>
      <w:r w:rsidR="00626872" w:rsidRPr="00FB7A0F">
        <w:rPr>
          <w:rFonts w:ascii="Arial" w:hAnsi="Arial" w:cs="Arial"/>
          <w:sz w:val="24"/>
          <w:szCs w:val="24"/>
        </w:rPr>
        <w:t>made where possible with other NC subjects.</w:t>
      </w:r>
    </w:p>
    <w:p w:rsidR="00626872" w:rsidRPr="00FB7A0F" w:rsidRDefault="00626872" w:rsidP="00626872">
      <w:pPr>
        <w:numPr>
          <w:ilvl w:val="0"/>
          <w:numId w:val="11"/>
        </w:numPr>
        <w:spacing w:after="0" w:line="240" w:lineRule="auto"/>
        <w:jc w:val="both"/>
        <w:rPr>
          <w:rFonts w:ascii="Arial" w:hAnsi="Arial" w:cs="Arial"/>
          <w:sz w:val="24"/>
          <w:szCs w:val="24"/>
        </w:rPr>
      </w:pPr>
      <w:r w:rsidRPr="00FB7A0F">
        <w:rPr>
          <w:rFonts w:ascii="Arial" w:hAnsi="Arial" w:cs="Arial"/>
          <w:sz w:val="24"/>
          <w:szCs w:val="24"/>
        </w:rPr>
        <w:t xml:space="preserve">Significant anniversaries or special events are celebrated throughout the school in a variety of ways which are decided each year. </w:t>
      </w:r>
      <w:r w:rsidR="008E2BC1" w:rsidRPr="00FB7A0F">
        <w:rPr>
          <w:rFonts w:ascii="Arial" w:hAnsi="Arial" w:cs="Arial"/>
          <w:sz w:val="24"/>
          <w:szCs w:val="24"/>
        </w:rPr>
        <w:t>E.g.</w:t>
      </w:r>
      <w:r w:rsidRPr="00FB7A0F">
        <w:rPr>
          <w:rFonts w:ascii="Arial" w:hAnsi="Arial" w:cs="Arial"/>
          <w:sz w:val="24"/>
          <w:szCs w:val="24"/>
        </w:rPr>
        <w:t xml:space="preserve"> VE day, Remembrance Sunday.</w:t>
      </w:r>
    </w:p>
    <w:p w:rsidR="00626872" w:rsidRPr="00FB7A0F" w:rsidRDefault="008E2BC1" w:rsidP="008E2BC1">
      <w:pPr>
        <w:numPr>
          <w:ilvl w:val="0"/>
          <w:numId w:val="11"/>
        </w:numPr>
        <w:spacing w:after="0" w:line="240" w:lineRule="auto"/>
        <w:jc w:val="both"/>
        <w:rPr>
          <w:rFonts w:ascii="Arial" w:hAnsi="Arial" w:cs="Arial"/>
          <w:sz w:val="24"/>
          <w:szCs w:val="24"/>
        </w:rPr>
      </w:pPr>
      <w:r w:rsidRPr="00FB7A0F">
        <w:rPr>
          <w:rFonts w:ascii="Arial" w:hAnsi="Arial" w:cs="Arial"/>
          <w:sz w:val="24"/>
          <w:szCs w:val="24"/>
        </w:rPr>
        <w:t>Half termly activities, each of which based on a different historical skill and knowledge the children have built up over thei</w:t>
      </w:r>
      <w:r w:rsidR="00FB7A0F">
        <w:rPr>
          <w:rFonts w:ascii="Arial" w:hAnsi="Arial" w:cs="Arial"/>
          <w:sz w:val="24"/>
          <w:szCs w:val="24"/>
        </w:rPr>
        <w:t xml:space="preserve">r time at Great Moor Infant and </w:t>
      </w:r>
      <w:r w:rsidRPr="00FB7A0F">
        <w:rPr>
          <w:rFonts w:ascii="Arial" w:hAnsi="Arial" w:cs="Arial"/>
          <w:sz w:val="24"/>
          <w:szCs w:val="24"/>
        </w:rPr>
        <w:t xml:space="preserve">Junior school, to be conducted. </w:t>
      </w:r>
    </w:p>
    <w:p w:rsidR="00FA0CC6" w:rsidRDefault="00FA0CC6" w:rsidP="005101DA">
      <w:pPr>
        <w:pStyle w:val="NormalWeb"/>
        <w:shd w:val="clear" w:color="auto" w:fill="FFFFFF"/>
        <w:spacing w:after="300" w:afterAutospacing="0"/>
        <w:rPr>
          <w:rFonts w:ascii="Arial" w:hAnsi="Arial" w:cs="Arial"/>
          <w:b/>
          <w:bCs/>
          <w:color w:val="222222"/>
          <w:u w:val="single"/>
        </w:rPr>
      </w:pPr>
    </w:p>
    <w:p w:rsidR="00FA0CC6" w:rsidRDefault="00FA0CC6" w:rsidP="005101DA">
      <w:pPr>
        <w:pStyle w:val="NormalWeb"/>
        <w:shd w:val="clear" w:color="auto" w:fill="FFFFFF"/>
        <w:spacing w:after="300" w:afterAutospacing="0"/>
        <w:rPr>
          <w:rFonts w:ascii="Arial" w:hAnsi="Arial" w:cs="Arial"/>
          <w:b/>
          <w:bCs/>
          <w:color w:val="222222"/>
          <w:u w:val="single"/>
        </w:rPr>
      </w:pPr>
    </w:p>
    <w:p w:rsidR="005101DA" w:rsidRPr="00FB7A0F" w:rsidRDefault="008E2BC1" w:rsidP="005101DA">
      <w:pPr>
        <w:pStyle w:val="NormalWeb"/>
        <w:shd w:val="clear" w:color="auto" w:fill="FFFFFF"/>
        <w:spacing w:after="300" w:afterAutospacing="0"/>
        <w:rPr>
          <w:rFonts w:ascii="Arial" w:hAnsi="Arial" w:cs="Arial"/>
          <w:color w:val="222222"/>
        </w:rPr>
      </w:pPr>
      <w:r w:rsidRPr="00FB7A0F">
        <w:rPr>
          <w:rFonts w:ascii="Arial" w:hAnsi="Arial" w:cs="Arial"/>
          <w:b/>
          <w:bCs/>
          <w:color w:val="222222"/>
          <w:u w:val="single"/>
        </w:rPr>
        <w:lastRenderedPageBreak/>
        <w:t xml:space="preserve">Impact </w:t>
      </w:r>
    </w:p>
    <w:p w:rsidR="00FB7A0F" w:rsidRPr="00FB7A0F" w:rsidRDefault="00FB7A0F" w:rsidP="001B4CAC">
      <w:pPr>
        <w:spacing w:after="0" w:line="240" w:lineRule="auto"/>
        <w:jc w:val="both"/>
        <w:rPr>
          <w:rFonts w:ascii="Arial" w:hAnsi="Arial" w:cs="Arial"/>
          <w:sz w:val="24"/>
          <w:szCs w:val="24"/>
        </w:rPr>
      </w:pPr>
      <w:r w:rsidRPr="00FB7A0F">
        <w:rPr>
          <w:rFonts w:ascii="Arial" w:hAnsi="Arial" w:cs="Arial"/>
          <w:sz w:val="24"/>
          <w:szCs w:val="24"/>
        </w:rPr>
        <w:t xml:space="preserve">A successful History pupil at Great Moor Junior School would have developed an interest in the events and lives of people who lived in the past, a sense of some chronology and is able to use their historic skills to explore their topic further. They should also be starting to develop an understanding of their own heritage and the effects the past has had on them today. </w:t>
      </w:r>
      <w:r w:rsidR="00E86B52">
        <w:rPr>
          <w:rFonts w:ascii="Arial" w:hAnsi="Arial" w:cs="Arial"/>
          <w:sz w:val="24"/>
          <w:szCs w:val="24"/>
        </w:rPr>
        <w:t xml:space="preserve">Objectives for each year group are presented in the schools progression document which is also stuck into all pupil’s history books. These objectives are explicitly written on the planning for each lesson and will be presented to the children as the learning objective. </w:t>
      </w:r>
    </w:p>
    <w:p w:rsidR="00FB7A0F" w:rsidRPr="00FB7A0F" w:rsidRDefault="00FB7A0F" w:rsidP="001B4CAC">
      <w:pPr>
        <w:spacing w:after="0" w:line="240" w:lineRule="auto"/>
        <w:jc w:val="both"/>
        <w:rPr>
          <w:rFonts w:ascii="Arial" w:hAnsi="Arial" w:cs="Arial"/>
          <w:sz w:val="24"/>
          <w:szCs w:val="24"/>
        </w:rPr>
      </w:pPr>
    </w:p>
    <w:p w:rsidR="00FB7A0F" w:rsidRDefault="00FB7A0F" w:rsidP="00FB7A0F">
      <w:pPr>
        <w:pStyle w:val="NormalWeb"/>
        <w:shd w:val="clear" w:color="auto" w:fill="FFFFFF"/>
        <w:spacing w:before="0" w:beforeAutospacing="0" w:after="0" w:afterAutospacing="0"/>
        <w:rPr>
          <w:rFonts w:ascii="Arial" w:hAnsi="Arial" w:cs="Arial"/>
          <w:bdr w:val="none" w:sz="0" w:space="0" w:color="auto" w:frame="1"/>
          <w:shd w:val="clear" w:color="auto" w:fill="FFFFFF"/>
        </w:rPr>
      </w:pPr>
      <w:r>
        <w:rPr>
          <w:rFonts w:ascii="Arial" w:hAnsi="Arial" w:cs="Arial"/>
          <w:bdr w:val="none" w:sz="0" w:space="0" w:color="auto" w:frame="1"/>
          <w:shd w:val="clear" w:color="auto" w:fill="FFFFFF"/>
        </w:rPr>
        <w:t>The impact of our History</w:t>
      </w:r>
      <w:r w:rsidRPr="00FB7A0F">
        <w:rPr>
          <w:rFonts w:ascii="Arial" w:hAnsi="Arial" w:cs="Arial"/>
          <w:bdr w:val="none" w:sz="0" w:space="0" w:color="auto" w:frame="1"/>
          <w:shd w:val="clear" w:color="auto" w:fill="FFFFFF"/>
        </w:rPr>
        <w:t xml:space="preserve"> curriculum is measured in many aspects:</w:t>
      </w:r>
    </w:p>
    <w:p w:rsidR="00FB7A0F" w:rsidRDefault="00FB7A0F" w:rsidP="00FB7A0F">
      <w:pPr>
        <w:pStyle w:val="NormalWeb"/>
        <w:shd w:val="clear" w:color="auto" w:fill="FFFFFF"/>
        <w:spacing w:before="0" w:beforeAutospacing="0" w:after="0" w:afterAutospacing="0"/>
        <w:rPr>
          <w:rFonts w:ascii="Arial" w:hAnsi="Arial" w:cs="Arial"/>
          <w:bdr w:val="none" w:sz="0" w:space="0" w:color="auto" w:frame="1"/>
          <w:shd w:val="clear" w:color="auto" w:fill="FFFFFF"/>
        </w:rPr>
      </w:pPr>
    </w:p>
    <w:p w:rsidR="00FB7A0F" w:rsidRDefault="00FB7A0F" w:rsidP="007B57EA">
      <w:pPr>
        <w:pStyle w:val="NormalWeb"/>
        <w:numPr>
          <w:ilvl w:val="0"/>
          <w:numId w:val="14"/>
        </w:numPr>
        <w:shd w:val="clear" w:color="auto" w:fill="FFFFFF"/>
        <w:spacing w:before="0" w:beforeAutospacing="0" w:after="0" w:afterAutospacing="0"/>
        <w:rPr>
          <w:rFonts w:ascii="Arial" w:hAnsi="Arial" w:cs="Arial"/>
          <w:bCs/>
        </w:rPr>
      </w:pPr>
      <w:r w:rsidRPr="00FB7A0F">
        <w:rPr>
          <w:rFonts w:ascii="Arial" w:hAnsi="Arial" w:cs="Arial"/>
          <w:bCs/>
        </w:rPr>
        <w:t>Chi</w:t>
      </w:r>
      <w:r w:rsidR="007B57EA">
        <w:rPr>
          <w:rFonts w:ascii="Arial" w:hAnsi="Arial" w:cs="Arial"/>
          <w:bCs/>
        </w:rPr>
        <w:t>ldren across school enjoy History</w:t>
      </w:r>
      <w:r w:rsidRPr="00FB7A0F">
        <w:rPr>
          <w:rFonts w:ascii="Arial" w:hAnsi="Arial" w:cs="Arial"/>
          <w:bCs/>
        </w:rPr>
        <w:t xml:space="preserve"> lessons and take an active part in them.</w:t>
      </w:r>
      <w:r w:rsidR="007B57EA">
        <w:rPr>
          <w:rFonts w:ascii="Arial" w:hAnsi="Arial" w:cs="Arial"/>
          <w:bCs/>
        </w:rPr>
        <w:br/>
      </w:r>
    </w:p>
    <w:p w:rsidR="007B57EA" w:rsidRPr="00FB7A0F" w:rsidRDefault="007B57EA" w:rsidP="007B57EA">
      <w:pPr>
        <w:pStyle w:val="NormalWeb"/>
        <w:numPr>
          <w:ilvl w:val="0"/>
          <w:numId w:val="14"/>
        </w:numPr>
        <w:shd w:val="clear" w:color="auto" w:fill="FFFFFF"/>
        <w:spacing w:before="0" w:beforeAutospacing="0" w:after="0" w:afterAutospacing="0"/>
        <w:rPr>
          <w:rFonts w:ascii="Arial" w:hAnsi="Arial" w:cs="Arial"/>
          <w:bCs/>
        </w:rPr>
      </w:pPr>
      <w:r w:rsidRPr="00FB7A0F">
        <w:rPr>
          <w:rFonts w:ascii="Arial" w:hAnsi="Arial" w:cs="Arial"/>
          <w:bdr w:val="none" w:sz="0" w:space="0" w:color="auto" w:frame="1"/>
          <w:shd w:val="clear" w:color="auto" w:fill="FFFFFF"/>
        </w:rPr>
        <w:t>Pupil</w:t>
      </w:r>
      <w:r>
        <w:rPr>
          <w:rFonts w:ascii="Arial" w:hAnsi="Arial" w:cs="Arial"/>
          <w:bdr w:val="none" w:sz="0" w:space="0" w:color="auto" w:frame="1"/>
          <w:shd w:val="clear" w:color="auto" w:fill="FFFFFF"/>
        </w:rPr>
        <w:t xml:space="preserve"> and staff</w:t>
      </w:r>
      <w:r w:rsidRPr="00FB7A0F">
        <w:rPr>
          <w:rFonts w:ascii="Arial" w:hAnsi="Arial" w:cs="Arial"/>
          <w:bdr w:val="none" w:sz="0" w:space="0" w:color="auto" w:frame="1"/>
          <w:shd w:val="clear" w:color="auto" w:fill="FFFFFF"/>
        </w:rPr>
        <w:t xml:space="preserve"> voice </w:t>
      </w:r>
      <w:r>
        <w:rPr>
          <w:rFonts w:ascii="Arial" w:hAnsi="Arial" w:cs="Arial"/>
          <w:bdr w:val="none" w:sz="0" w:space="0" w:color="auto" w:frame="1"/>
          <w:shd w:val="clear" w:color="auto" w:fill="FFFFFF"/>
        </w:rPr>
        <w:t>is used to assess the effectiveness and success of the teaching and learning of History.</w:t>
      </w:r>
      <w:r>
        <w:rPr>
          <w:rFonts w:ascii="Arial" w:hAnsi="Arial" w:cs="Arial"/>
          <w:bdr w:val="none" w:sz="0" w:space="0" w:color="auto" w:frame="1"/>
          <w:shd w:val="clear" w:color="auto" w:fill="FFFFFF"/>
        </w:rPr>
        <w:br/>
      </w:r>
    </w:p>
    <w:p w:rsidR="007B57EA" w:rsidRPr="007B57EA" w:rsidRDefault="007B57EA" w:rsidP="007B57EA">
      <w:pPr>
        <w:pStyle w:val="NormalWeb"/>
        <w:numPr>
          <w:ilvl w:val="0"/>
          <w:numId w:val="14"/>
        </w:numPr>
        <w:shd w:val="clear" w:color="auto" w:fill="FFFFFF"/>
        <w:spacing w:before="0" w:beforeAutospacing="0" w:after="0" w:afterAutospacing="0"/>
        <w:rPr>
          <w:rFonts w:ascii="Arial" w:hAnsi="Arial" w:cs="Arial"/>
          <w:bCs/>
        </w:rPr>
      </w:pPr>
      <w:r>
        <w:rPr>
          <w:rFonts w:ascii="Arial" w:hAnsi="Arial" w:cs="Arial"/>
          <w:bdr w:val="none" w:sz="0" w:space="0" w:color="auto" w:frame="1"/>
          <w:shd w:val="clear" w:color="auto" w:fill="FFFFFF"/>
        </w:rPr>
        <w:t>History</w:t>
      </w:r>
      <w:r w:rsidRPr="00FB7A0F">
        <w:rPr>
          <w:rFonts w:ascii="Arial" w:hAnsi="Arial" w:cs="Arial"/>
          <w:bdr w:val="none" w:sz="0" w:space="0" w:color="auto" w:frame="1"/>
          <w:shd w:val="clear" w:color="auto" w:fill="FFFFFF"/>
        </w:rPr>
        <w:t xml:space="preserve"> books show the learning journey of pupils over the</w:t>
      </w:r>
      <w:r>
        <w:rPr>
          <w:rFonts w:ascii="Arial" w:hAnsi="Arial" w:cs="Arial"/>
          <w:bdr w:val="none" w:sz="0" w:space="0" w:color="auto" w:frame="1"/>
          <w:shd w:val="clear" w:color="auto" w:fill="FFFFFF"/>
        </w:rPr>
        <w:t>ir time at GMJS</w:t>
      </w:r>
      <w:r w:rsidRPr="00FB7A0F">
        <w:rPr>
          <w:rFonts w:ascii="Arial" w:hAnsi="Arial" w:cs="Arial"/>
          <w:bdr w:val="none" w:sz="0" w:space="0" w:color="auto" w:frame="1"/>
          <w:shd w:val="clear" w:color="auto" w:fill="FFFFFF"/>
        </w:rPr>
        <w:t xml:space="preserve"> and </w:t>
      </w:r>
      <w:r>
        <w:rPr>
          <w:rFonts w:ascii="Arial" w:hAnsi="Arial" w:cs="Arial"/>
          <w:bdr w:val="none" w:sz="0" w:space="0" w:color="auto" w:frame="1"/>
          <w:shd w:val="clear" w:color="auto" w:fill="FFFFFF"/>
        </w:rPr>
        <w:t xml:space="preserve">should show </w:t>
      </w:r>
      <w:r w:rsidRPr="00FB7A0F">
        <w:rPr>
          <w:rFonts w:ascii="Arial" w:hAnsi="Arial" w:cs="Arial"/>
          <w:bdr w:val="none" w:sz="0" w:space="0" w:color="auto" w:frame="1"/>
          <w:shd w:val="clear" w:color="auto" w:fill="FFFFFF"/>
        </w:rPr>
        <w:t xml:space="preserve">that fluency and mastery in </w:t>
      </w:r>
      <w:r>
        <w:rPr>
          <w:rFonts w:ascii="Arial" w:hAnsi="Arial" w:cs="Arial"/>
          <w:bdr w:val="none" w:sz="0" w:space="0" w:color="auto" w:frame="1"/>
          <w:shd w:val="clear" w:color="auto" w:fill="FFFFFF"/>
        </w:rPr>
        <w:t>their historic knowledge, skills and vocabulary</w:t>
      </w:r>
      <w:r w:rsidRPr="00FB7A0F">
        <w:rPr>
          <w:rFonts w:ascii="Arial" w:hAnsi="Arial" w:cs="Arial"/>
          <w:bdr w:val="none" w:sz="0" w:space="0" w:color="auto" w:frame="1"/>
          <w:shd w:val="clear" w:color="auto" w:fill="FFFFFF"/>
        </w:rPr>
        <w:t xml:space="preserve"> is incrementally improving.</w:t>
      </w:r>
      <w:r>
        <w:rPr>
          <w:rFonts w:ascii="Arial" w:hAnsi="Arial" w:cs="Arial"/>
          <w:bdr w:val="none" w:sz="0" w:space="0" w:color="auto" w:frame="1"/>
          <w:shd w:val="clear" w:color="auto" w:fill="FFFFFF"/>
        </w:rPr>
        <w:br/>
      </w:r>
    </w:p>
    <w:p w:rsidR="001B4CAC" w:rsidRPr="008879FD" w:rsidRDefault="001B4CAC" w:rsidP="008879FD">
      <w:pPr>
        <w:pStyle w:val="NormalWeb"/>
        <w:numPr>
          <w:ilvl w:val="0"/>
          <w:numId w:val="14"/>
        </w:numPr>
        <w:shd w:val="clear" w:color="auto" w:fill="FFFFFF"/>
        <w:spacing w:before="0" w:beforeAutospacing="0" w:after="0" w:afterAutospacing="0"/>
        <w:rPr>
          <w:rFonts w:ascii="Arial" w:hAnsi="Arial" w:cs="Arial"/>
          <w:bCs/>
        </w:rPr>
      </w:pPr>
      <w:r w:rsidRPr="007B57EA">
        <w:rPr>
          <w:rFonts w:ascii="Arial" w:hAnsi="Arial" w:cs="Arial"/>
        </w:rPr>
        <w:t xml:space="preserve">Teacher assessment </w:t>
      </w:r>
      <w:r w:rsidR="00FB7A0F" w:rsidRPr="007B57EA">
        <w:rPr>
          <w:rFonts w:ascii="Arial" w:hAnsi="Arial" w:cs="Arial"/>
        </w:rPr>
        <w:t xml:space="preserve">on pupils </w:t>
      </w:r>
      <w:r w:rsidRPr="007B57EA">
        <w:rPr>
          <w:rFonts w:ascii="Arial" w:hAnsi="Arial" w:cs="Arial"/>
        </w:rPr>
        <w:t xml:space="preserve">is on-going throughout the teaching of each study unit. After each lesson, assessment of progress is made in relation to that particular learning objective and is recorded on the medium term plans. At the end of the unit each child is assessed against the 5 aspects of History and the skills required for their year group. These are recorded in their books on the progression chart and each objective is highlighted if the child has been successful. The shorter half termly activities can also be used as evidence that children are able to meet these objectives. The objectives are written in child friendly language so teacher may go through these will </w:t>
      </w:r>
      <w:r w:rsidR="00972CA4" w:rsidRPr="007B57EA">
        <w:rPr>
          <w:rFonts w:ascii="Arial" w:hAnsi="Arial" w:cs="Arial"/>
        </w:rPr>
        <w:t xml:space="preserve">the pupils and allow them to self-assess against these as well. </w:t>
      </w:r>
    </w:p>
    <w:p w:rsidR="008879FD" w:rsidRDefault="008879FD" w:rsidP="008879FD">
      <w:pPr>
        <w:pStyle w:val="NormalWeb"/>
        <w:shd w:val="clear" w:color="auto" w:fill="FFFFFF"/>
        <w:spacing w:before="0" w:beforeAutospacing="0" w:after="0" w:afterAutospacing="0"/>
        <w:ind w:left="360"/>
        <w:rPr>
          <w:rFonts w:ascii="Arial" w:hAnsi="Arial" w:cs="Arial"/>
        </w:rPr>
      </w:pPr>
    </w:p>
    <w:p w:rsidR="008879FD" w:rsidRDefault="008879FD" w:rsidP="008879FD">
      <w:pPr>
        <w:pStyle w:val="NormalWeb"/>
        <w:shd w:val="clear" w:color="auto" w:fill="FFFFFF"/>
        <w:spacing w:before="0" w:beforeAutospacing="0" w:after="0" w:afterAutospacing="0"/>
        <w:ind w:left="360"/>
        <w:rPr>
          <w:rFonts w:ascii="Arial" w:hAnsi="Arial" w:cs="Arial"/>
        </w:rPr>
      </w:pPr>
      <w:r>
        <w:rPr>
          <w:rFonts w:ascii="Arial" w:hAnsi="Arial" w:cs="Arial"/>
        </w:rPr>
        <w:t xml:space="preserve">If pupils are not able to meet the objectives and aims set out in our history curriculum </w:t>
      </w:r>
      <w:r w:rsidR="00961201">
        <w:rPr>
          <w:rFonts w:ascii="Arial" w:hAnsi="Arial" w:cs="Arial"/>
        </w:rPr>
        <w:t>then our subject lead and class teachers will find opportunities to be able to continue to develop their skill</w:t>
      </w:r>
      <w:r w:rsidR="007C20AC">
        <w:rPr>
          <w:rFonts w:ascii="Arial" w:hAnsi="Arial" w:cs="Arial"/>
        </w:rPr>
        <w:t>s and plug any gaps in learning.</w:t>
      </w:r>
      <w:r w:rsidR="00961201">
        <w:rPr>
          <w:rFonts w:ascii="Arial" w:hAnsi="Arial" w:cs="Arial"/>
        </w:rPr>
        <w:t xml:space="preserve"> </w:t>
      </w:r>
      <w:r w:rsidR="007C20AC">
        <w:rPr>
          <w:rFonts w:ascii="Arial" w:hAnsi="Arial" w:cs="Arial"/>
        </w:rPr>
        <w:t>This can be done through the smaller history tasks completed each half term or through use of the knowledge organisers to help embed learning. The subject leader will also</w:t>
      </w:r>
      <w:r w:rsidR="00961201">
        <w:rPr>
          <w:rFonts w:ascii="Arial" w:hAnsi="Arial" w:cs="Arial"/>
        </w:rPr>
        <w:t xml:space="preserve"> adapt and adjust planning and resources accordingly for next year</w:t>
      </w:r>
      <w:r w:rsidR="007C20AC">
        <w:rPr>
          <w:rFonts w:ascii="Arial" w:hAnsi="Arial" w:cs="Arial"/>
        </w:rPr>
        <w:t>.</w:t>
      </w:r>
    </w:p>
    <w:sectPr w:rsidR="008879FD" w:rsidSect="00AC29D3">
      <w:head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DA" w:rsidRDefault="005101DA" w:rsidP="005101DA">
      <w:pPr>
        <w:spacing w:after="0" w:line="240" w:lineRule="auto"/>
      </w:pPr>
      <w:r>
        <w:separator/>
      </w:r>
    </w:p>
  </w:endnote>
  <w:endnote w:type="continuationSeparator" w:id="0">
    <w:p w:rsidR="005101DA" w:rsidRDefault="005101DA" w:rsidP="0051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DA" w:rsidRDefault="005101DA" w:rsidP="005101DA">
      <w:pPr>
        <w:spacing w:after="0" w:line="240" w:lineRule="auto"/>
      </w:pPr>
      <w:r>
        <w:separator/>
      </w:r>
    </w:p>
  </w:footnote>
  <w:footnote w:type="continuationSeparator" w:id="0">
    <w:p w:rsidR="005101DA" w:rsidRDefault="005101DA" w:rsidP="0051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pPr>
      <w:pStyle w:val="Header"/>
    </w:pPr>
    <w:r>
      <w:rPr>
        <w:rFonts w:ascii="Comic Sans MS" w:eastAsia="Times New Roman" w:hAnsi="Comic Sans MS" w:cs="Times New Roman"/>
        <w:noProof/>
        <w:sz w:val="24"/>
        <w:szCs w:val="24"/>
        <w:lang w:eastAsia="en-GB"/>
      </w:rPr>
      <w:drawing>
        <wp:anchor distT="0" distB="0" distL="114300" distR="114300" simplePos="0" relativeHeight="251659264" behindDoc="0" locked="0" layoutInCell="1" allowOverlap="1" wp14:anchorId="347B94C6" wp14:editId="040746DA">
          <wp:simplePos x="0" y="0"/>
          <wp:positionH relativeFrom="margin">
            <wp:posOffset>-800100</wp:posOffset>
          </wp:positionH>
          <wp:positionV relativeFrom="paragraph">
            <wp:posOffset>-372110</wp:posOffset>
          </wp:positionV>
          <wp:extent cx="2512695" cy="59880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2695" cy="598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1C1D"/>
    <w:multiLevelType w:val="hybridMultilevel"/>
    <w:tmpl w:val="8A88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D5022"/>
    <w:multiLevelType w:val="hybridMultilevel"/>
    <w:tmpl w:val="DB8C0B9C"/>
    <w:lvl w:ilvl="0" w:tplc="F5D2083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071D"/>
    <w:multiLevelType w:val="hybridMultilevel"/>
    <w:tmpl w:val="2B5CF604"/>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4" w15:restartNumberingAfterBreak="0">
    <w:nsid w:val="15C02D01"/>
    <w:multiLevelType w:val="hybridMultilevel"/>
    <w:tmpl w:val="B78ACC92"/>
    <w:lvl w:ilvl="0" w:tplc="F5D2083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846B9"/>
    <w:multiLevelType w:val="hybridMultilevel"/>
    <w:tmpl w:val="D4AA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F4F5F"/>
    <w:multiLevelType w:val="hybridMultilevel"/>
    <w:tmpl w:val="5742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E3312E"/>
    <w:multiLevelType w:val="hybridMultilevel"/>
    <w:tmpl w:val="DFE6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F21A7"/>
    <w:multiLevelType w:val="hybridMultilevel"/>
    <w:tmpl w:val="5EF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36053"/>
    <w:multiLevelType w:val="multilevel"/>
    <w:tmpl w:val="31E2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D67F8"/>
    <w:multiLevelType w:val="hybridMultilevel"/>
    <w:tmpl w:val="B7B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21EC9"/>
    <w:multiLevelType w:val="hybridMultilevel"/>
    <w:tmpl w:val="1A8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A2D45"/>
    <w:multiLevelType w:val="hybridMultilevel"/>
    <w:tmpl w:val="F88E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345"/>
    <w:multiLevelType w:val="hybridMultilevel"/>
    <w:tmpl w:val="A6E8AC32"/>
    <w:lvl w:ilvl="0" w:tplc="1DD26F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1"/>
  </w:num>
  <w:num w:numId="5">
    <w:abstractNumId w:val="8"/>
  </w:num>
  <w:num w:numId="6">
    <w:abstractNumId w:val="10"/>
  </w:num>
  <w:num w:numId="7">
    <w:abstractNumId w:val="6"/>
  </w:num>
  <w:num w:numId="8">
    <w:abstractNumId w:val="5"/>
  </w:num>
  <w:num w:numId="9">
    <w:abstractNumId w:val="9"/>
  </w:num>
  <w:num w:numId="10">
    <w:abstractNumId w:val="12"/>
  </w:num>
  <w:num w:numId="11">
    <w:abstractNumId w:val="4"/>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2C"/>
    <w:rsid w:val="00112CCB"/>
    <w:rsid w:val="001A45F1"/>
    <w:rsid w:val="001A757C"/>
    <w:rsid w:val="001B4CAC"/>
    <w:rsid w:val="00201F5A"/>
    <w:rsid w:val="00307DA9"/>
    <w:rsid w:val="003115D8"/>
    <w:rsid w:val="003528B3"/>
    <w:rsid w:val="00366750"/>
    <w:rsid w:val="003E50D5"/>
    <w:rsid w:val="004241BE"/>
    <w:rsid w:val="0046160B"/>
    <w:rsid w:val="004F4C8B"/>
    <w:rsid w:val="005101DA"/>
    <w:rsid w:val="0058286C"/>
    <w:rsid w:val="005A1CDF"/>
    <w:rsid w:val="005C3FB3"/>
    <w:rsid w:val="00611BF4"/>
    <w:rsid w:val="00626872"/>
    <w:rsid w:val="00630B62"/>
    <w:rsid w:val="00652C56"/>
    <w:rsid w:val="006D0CAD"/>
    <w:rsid w:val="007031C8"/>
    <w:rsid w:val="007613D1"/>
    <w:rsid w:val="007B2493"/>
    <w:rsid w:val="007B57EA"/>
    <w:rsid w:val="007C20AC"/>
    <w:rsid w:val="007D420C"/>
    <w:rsid w:val="008320BF"/>
    <w:rsid w:val="00844183"/>
    <w:rsid w:val="008839E1"/>
    <w:rsid w:val="008879FD"/>
    <w:rsid w:val="00891E3C"/>
    <w:rsid w:val="008A1CDA"/>
    <w:rsid w:val="008D2A15"/>
    <w:rsid w:val="008E2BC1"/>
    <w:rsid w:val="008F011C"/>
    <w:rsid w:val="00945297"/>
    <w:rsid w:val="00955670"/>
    <w:rsid w:val="00961201"/>
    <w:rsid w:val="00972CA4"/>
    <w:rsid w:val="00A77904"/>
    <w:rsid w:val="00A91F34"/>
    <w:rsid w:val="00AC29D3"/>
    <w:rsid w:val="00B01BB8"/>
    <w:rsid w:val="00B265E9"/>
    <w:rsid w:val="00BB6A73"/>
    <w:rsid w:val="00BD617B"/>
    <w:rsid w:val="00BD7F8F"/>
    <w:rsid w:val="00C02593"/>
    <w:rsid w:val="00CC6BEE"/>
    <w:rsid w:val="00D151BC"/>
    <w:rsid w:val="00E4436B"/>
    <w:rsid w:val="00E86B52"/>
    <w:rsid w:val="00E969AD"/>
    <w:rsid w:val="00EE291A"/>
    <w:rsid w:val="00EE7457"/>
    <w:rsid w:val="00F17F64"/>
    <w:rsid w:val="00F4230F"/>
    <w:rsid w:val="00F5216C"/>
    <w:rsid w:val="00FA0CC6"/>
    <w:rsid w:val="00FB36C3"/>
    <w:rsid w:val="00FB7A0F"/>
    <w:rsid w:val="00FF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28C5"/>
  <w15:chartTrackingRefBased/>
  <w15:docId w15:val="{A84AB3E8-D4BB-4A1E-AF48-956FDD55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2C"/>
    <w:pPr>
      <w:ind w:left="720"/>
      <w:contextualSpacing/>
    </w:pPr>
  </w:style>
  <w:style w:type="paragraph" w:styleId="BalloonText">
    <w:name w:val="Balloon Text"/>
    <w:basedOn w:val="Normal"/>
    <w:link w:val="BalloonTextChar"/>
    <w:uiPriority w:val="99"/>
    <w:semiHidden/>
    <w:unhideWhenUsed/>
    <w:rsid w:val="00F1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64"/>
    <w:rPr>
      <w:rFonts w:ascii="Segoe UI" w:hAnsi="Segoe UI" w:cs="Segoe UI"/>
      <w:sz w:val="18"/>
      <w:szCs w:val="18"/>
    </w:rPr>
  </w:style>
  <w:style w:type="paragraph" w:styleId="NormalWeb">
    <w:name w:val="Normal (Web)"/>
    <w:basedOn w:val="Normal"/>
    <w:uiPriority w:val="99"/>
    <w:unhideWhenUsed/>
    <w:rsid w:val="00510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101DA"/>
    <w:rPr>
      <w:i/>
      <w:iCs/>
    </w:rPr>
  </w:style>
  <w:style w:type="paragraph" w:styleId="Header">
    <w:name w:val="header"/>
    <w:basedOn w:val="Normal"/>
    <w:link w:val="HeaderChar"/>
    <w:uiPriority w:val="99"/>
    <w:unhideWhenUsed/>
    <w:rsid w:val="00510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1DA"/>
  </w:style>
  <w:style w:type="paragraph" w:styleId="Footer">
    <w:name w:val="footer"/>
    <w:basedOn w:val="Normal"/>
    <w:link w:val="FooterChar"/>
    <w:uiPriority w:val="99"/>
    <w:unhideWhenUsed/>
    <w:rsid w:val="00510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Sian Macintyre</cp:lastModifiedBy>
  <cp:revision>25</cp:revision>
  <cp:lastPrinted>2019-03-15T16:58:00Z</cp:lastPrinted>
  <dcterms:created xsi:type="dcterms:W3CDTF">2021-03-28T10:12:00Z</dcterms:created>
  <dcterms:modified xsi:type="dcterms:W3CDTF">2024-07-09T17:12:00Z</dcterms:modified>
</cp:coreProperties>
</file>